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31E" w:rsidRDefault="00F8331E" w:rsidP="00F8331E">
      <w:pPr>
        <w:spacing w:after="0" w:line="240" w:lineRule="auto"/>
        <w:ind w:left="5216"/>
        <w:jc w:val="right"/>
        <w:rPr>
          <w:rFonts w:ascii="Times New Roman" w:eastAsia="Times New Roman" w:hAnsi="Times New Roman"/>
          <w:b/>
          <w:color w:val="000000"/>
          <w:sz w:val="24"/>
          <w:szCs w:val="24"/>
          <w:lang w:eastAsia="fi-FI"/>
        </w:rPr>
      </w:pPr>
    </w:p>
    <w:p w:rsidR="00F8331E" w:rsidRDefault="00F8331E" w:rsidP="00F8331E">
      <w:pPr>
        <w:spacing w:after="0" w:line="240" w:lineRule="auto"/>
        <w:ind w:left="5216"/>
        <w:jc w:val="right"/>
        <w:rPr>
          <w:rFonts w:ascii="Times New Roman" w:eastAsia="Times New Roman" w:hAnsi="Times New Roman"/>
          <w:b/>
          <w:color w:val="000000"/>
          <w:sz w:val="24"/>
          <w:szCs w:val="24"/>
          <w:lang w:eastAsia="fi-FI"/>
        </w:rPr>
      </w:pPr>
    </w:p>
    <w:p w:rsidR="00F8331E" w:rsidRDefault="00F8331E" w:rsidP="00F8331E">
      <w:pPr>
        <w:spacing w:after="0" w:line="240" w:lineRule="auto"/>
        <w:ind w:left="5216"/>
        <w:jc w:val="right"/>
        <w:rPr>
          <w:rFonts w:ascii="Times New Roman" w:eastAsia="Times New Roman" w:hAnsi="Times New Roman"/>
          <w:b/>
          <w:color w:val="000000"/>
          <w:sz w:val="24"/>
          <w:szCs w:val="24"/>
          <w:lang w:eastAsia="fi-FI"/>
        </w:rPr>
      </w:pPr>
    </w:p>
    <w:p w:rsidR="00754DD1" w:rsidRPr="00F8331E" w:rsidRDefault="00822DD1" w:rsidP="00F8331E">
      <w:pPr>
        <w:spacing w:after="0" w:line="240" w:lineRule="auto"/>
        <w:ind w:left="5216"/>
        <w:jc w:val="right"/>
        <w:rPr>
          <w:rFonts w:ascii="Times New Roman" w:eastAsia="Times New Roman" w:hAnsi="Times New Roman"/>
          <w:b/>
          <w:color w:val="000000"/>
          <w:sz w:val="24"/>
          <w:szCs w:val="24"/>
          <w:lang w:eastAsia="fi-FI"/>
        </w:rPr>
      </w:pPr>
      <w:r>
        <w:rPr>
          <w:rFonts w:ascii="Times New Roman" w:eastAsia="Times New Roman" w:hAnsi="Times New Roman"/>
          <w:b/>
          <w:color w:val="000000"/>
          <w:sz w:val="24"/>
          <w:szCs w:val="24"/>
          <w:lang w:eastAsia="fi-FI"/>
        </w:rPr>
        <w:t>Ilmoitus 3</w:t>
      </w:r>
      <w:r w:rsidR="00754DD1" w:rsidRPr="00F8331E">
        <w:rPr>
          <w:rFonts w:ascii="Times New Roman" w:eastAsia="Times New Roman" w:hAnsi="Times New Roman"/>
          <w:b/>
          <w:color w:val="000000"/>
          <w:sz w:val="24"/>
          <w:szCs w:val="24"/>
          <w:lang w:eastAsia="fi-FI"/>
        </w:rPr>
        <w:t>/2014 kirkolliskokoukselle</w:t>
      </w:r>
    </w:p>
    <w:p w:rsidR="00754DD1" w:rsidRPr="00F8331E" w:rsidRDefault="001B19F0" w:rsidP="00F8331E">
      <w:pPr>
        <w:spacing w:after="0" w:line="240" w:lineRule="auto"/>
        <w:ind w:left="5216"/>
        <w:jc w:val="right"/>
        <w:rPr>
          <w:rFonts w:ascii="Times New Roman" w:eastAsia="Times New Roman" w:hAnsi="Times New Roman"/>
          <w:b/>
          <w:color w:val="000000"/>
          <w:sz w:val="24"/>
          <w:szCs w:val="24"/>
          <w:lang w:eastAsia="fi-FI"/>
        </w:rPr>
      </w:pPr>
      <w:r w:rsidRPr="00F8331E">
        <w:rPr>
          <w:rFonts w:ascii="Times New Roman" w:eastAsia="Times New Roman" w:hAnsi="Times New Roman"/>
          <w:b/>
          <w:color w:val="000000"/>
          <w:sz w:val="24"/>
          <w:szCs w:val="24"/>
          <w:lang w:eastAsia="fi-FI"/>
        </w:rPr>
        <w:t>Ki</w:t>
      </w:r>
      <w:r w:rsidR="00F8331E" w:rsidRPr="00F8331E">
        <w:rPr>
          <w:rFonts w:ascii="Times New Roman" w:eastAsia="Times New Roman" w:hAnsi="Times New Roman"/>
          <w:b/>
          <w:color w:val="000000"/>
          <w:sz w:val="24"/>
          <w:szCs w:val="24"/>
          <w:lang w:eastAsia="fi-FI"/>
        </w:rPr>
        <w:t>rkkoneuvos Huokuna</w:t>
      </w:r>
    </w:p>
    <w:p w:rsidR="00754DD1" w:rsidRPr="00F8331E" w:rsidRDefault="00822DD1" w:rsidP="00F8331E">
      <w:pPr>
        <w:spacing w:after="0" w:line="240" w:lineRule="auto"/>
        <w:ind w:left="5216"/>
        <w:jc w:val="right"/>
        <w:rPr>
          <w:rFonts w:ascii="Times New Roman" w:eastAsia="Times New Roman" w:hAnsi="Times New Roman"/>
          <w:b/>
          <w:color w:val="000000"/>
          <w:sz w:val="24"/>
          <w:szCs w:val="24"/>
          <w:lang w:eastAsia="fi-FI"/>
        </w:rPr>
      </w:pPr>
      <w:r>
        <w:rPr>
          <w:rFonts w:ascii="Times New Roman" w:eastAsia="Times New Roman" w:hAnsi="Times New Roman"/>
          <w:b/>
          <w:color w:val="000000"/>
          <w:sz w:val="24"/>
          <w:szCs w:val="24"/>
          <w:lang w:eastAsia="fi-FI"/>
        </w:rPr>
        <w:t>Asianumero 2009-00270</w:t>
      </w:r>
    </w:p>
    <w:p w:rsidR="00754DD1" w:rsidRPr="00F8331E" w:rsidRDefault="00754DD1" w:rsidP="00F8331E">
      <w:pPr>
        <w:spacing w:after="0" w:line="240" w:lineRule="auto"/>
        <w:jc w:val="both"/>
        <w:rPr>
          <w:rFonts w:ascii="Times New Roman" w:eastAsia="Times New Roman" w:hAnsi="Times New Roman"/>
          <w:color w:val="000000"/>
          <w:sz w:val="24"/>
          <w:szCs w:val="24"/>
          <w:lang w:eastAsia="fi-FI"/>
        </w:rPr>
      </w:pPr>
    </w:p>
    <w:p w:rsidR="00754DD1" w:rsidRDefault="00754DD1" w:rsidP="00F8331E">
      <w:pPr>
        <w:spacing w:after="0" w:line="240" w:lineRule="auto"/>
        <w:jc w:val="both"/>
        <w:rPr>
          <w:rFonts w:ascii="Times New Roman" w:eastAsia="Times New Roman" w:hAnsi="Times New Roman"/>
          <w:color w:val="000000"/>
          <w:sz w:val="24"/>
          <w:szCs w:val="24"/>
          <w:lang w:eastAsia="fi-FI"/>
        </w:rPr>
      </w:pPr>
    </w:p>
    <w:p w:rsidR="00F8331E" w:rsidRDefault="00F8331E" w:rsidP="00F8331E">
      <w:pPr>
        <w:spacing w:after="0" w:line="240" w:lineRule="auto"/>
        <w:jc w:val="both"/>
        <w:rPr>
          <w:rFonts w:ascii="Times New Roman" w:eastAsia="Times New Roman" w:hAnsi="Times New Roman"/>
          <w:color w:val="000000"/>
          <w:sz w:val="24"/>
          <w:szCs w:val="24"/>
          <w:lang w:eastAsia="fi-FI"/>
        </w:rPr>
      </w:pPr>
    </w:p>
    <w:p w:rsidR="0027799F" w:rsidRDefault="0027799F" w:rsidP="00F8331E">
      <w:pPr>
        <w:spacing w:after="0" w:line="240" w:lineRule="auto"/>
        <w:jc w:val="both"/>
        <w:rPr>
          <w:rFonts w:ascii="Times New Roman" w:eastAsia="Times New Roman" w:hAnsi="Times New Roman"/>
          <w:color w:val="000000"/>
          <w:sz w:val="24"/>
          <w:szCs w:val="24"/>
          <w:lang w:eastAsia="fi-FI"/>
        </w:rPr>
      </w:pPr>
    </w:p>
    <w:p w:rsidR="00822DD1" w:rsidRDefault="00822DD1" w:rsidP="00F8331E">
      <w:pPr>
        <w:spacing w:after="0" w:line="240" w:lineRule="auto"/>
        <w:jc w:val="both"/>
        <w:rPr>
          <w:rFonts w:ascii="Times New Roman" w:eastAsia="Times New Roman" w:hAnsi="Times New Roman"/>
          <w:color w:val="000000"/>
          <w:sz w:val="24"/>
          <w:szCs w:val="24"/>
          <w:lang w:eastAsia="fi-FI"/>
        </w:rPr>
      </w:pPr>
    </w:p>
    <w:p w:rsidR="00787503" w:rsidRDefault="00787503" w:rsidP="00F8331E">
      <w:pPr>
        <w:spacing w:after="0" w:line="240" w:lineRule="auto"/>
        <w:jc w:val="both"/>
        <w:rPr>
          <w:rFonts w:ascii="Times New Roman" w:eastAsia="Times New Roman" w:hAnsi="Times New Roman"/>
          <w:color w:val="000000"/>
          <w:sz w:val="24"/>
          <w:szCs w:val="24"/>
          <w:lang w:eastAsia="fi-FI"/>
        </w:rPr>
      </w:pPr>
    </w:p>
    <w:p w:rsidR="00787503" w:rsidRDefault="00787503" w:rsidP="00F8331E">
      <w:pPr>
        <w:spacing w:after="0" w:line="240" w:lineRule="auto"/>
        <w:jc w:val="both"/>
        <w:rPr>
          <w:rFonts w:ascii="Times New Roman" w:eastAsia="Times New Roman" w:hAnsi="Times New Roman"/>
          <w:color w:val="000000"/>
          <w:sz w:val="24"/>
          <w:szCs w:val="24"/>
          <w:lang w:eastAsia="fi-FI"/>
        </w:rPr>
      </w:pPr>
    </w:p>
    <w:p w:rsidR="00787503" w:rsidRPr="00F8331E" w:rsidRDefault="00787503" w:rsidP="00F8331E">
      <w:pPr>
        <w:spacing w:after="0" w:line="240" w:lineRule="auto"/>
        <w:jc w:val="both"/>
        <w:rPr>
          <w:rFonts w:ascii="Times New Roman" w:eastAsia="Times New Roman" w:hAnsi="Times New Roman"/>
          <w:color w:val="000000"/>
          <w:sz w:val="24"/>
          <w:szCs w:val="24"/>
          <w:lang w:eastAsia="fi-FI"/>
        </w:rPr>
      </w:pPr>
    </w:p>
    <w:p w:rsidR="007D6E0A" w:rsidRDefault="00F8331E" w:rsidP="00F8331E">
      <w:pPr>
        <w:spacing w:after="0" w:line="240" w:lineRule="auto"/>
        <w:jc w:val="both"/>
        <w:rPr>
          <w:rFonts w:ascii="Times New Roman" w:eastAsia="Times New Roman" w:hAnsi="Times New Roman"/>
          <w:b/>
          <w:color w:val="000000"/>
          <w:sz w:val="24"/>
          <w:szCs w:val="24"/>
          <w:lang w:eastAsia="fi-FI"/>
        </w:rPr>
      </w:pPr>
      <w:r>
        <w:rPr>
          <w:rFonts w:ascii="Times New Roman" w:eastAsia="Times New Roman" w:hAnsi="Times New Roman"/>
          <w:b/>
          <w:color w:val="000000"/>
          <w:sz w:val="24"/>
          <w:szCs w:val="24"/>
          <w:lang w:eastAsia="fi-FI"/>
        </w:rPr>
        <w:t>NU</w:t>
      </w:r>
      <w:r w:rsidR="007D6E0A">
        <w:rPr>
          <w:rFonts w:ascii="Times New Roman" w:eastAsia="Times New Roman" w:hAnsi="Times New Roman"/>
          <w:b/>
          <w:color w:val="000000"/>
          <w:sz w:val="24"/>
          <w:szCs w:val="24"/>
          <w:lang w:eastAsia="fi-FI"/>
        </w:rPr>
        <w:t xml:space="preserve">ORTEN OSALLISUUDEN VAHVISTAMISTA KOSKEVA </w:t>
      </w:r>
    </w:p>
    <w:p w:rsidR="00F8331E" w:rsidRPr="00F8331E" w:rsidRDefault="007D6E0A" w:rsidP="00F8331E">
      <w:pPr>
        <w:spacing w:after="0" w:line="240" w:lineRule="auto"/>
        <w:jc w:val="both"/>
        <w:rPr>
          <w:rFonts w:ascii="Times New Roman" w:eastAsia="Times New Roman" w:hAnsi="Times New Roman"/>
          <w:b/>
          <w:color w:val="000000"/>
          <w:sz w:val="24"/>
          <w:szCs w:val="24"/>
          <w:lang w:eastAsia="fi-FI"/>
        </w:rPr>
      </w:pPr>
      <w:r>
        <w:rPr>
          <w:rFonts w:ascii="Times New Roman" w:eastAsia="Times New Roman" w:hAnsi="Times New Roman"/>
          <w:b/>
          <w:color w:val="000000"/>
          <w:sz w:val="24"/>
          <w:szCs w:val="24"/>
          <w:lang w:eastAsia="fi-FI"/>
        </w:rPr>
        <w:t>KIRKOLLISKOKOUKSEN TOIMEKSIANTO</w:t>
      </w:r>
      <w:bookmarkStart w:id="0" w:name="_GoBack"/>
      <w:bookmarkEnd w:id="0"/>
    </w:p>
    <w:p w:rsidR="003521BF" w:rsidRPr="00F8331E" w:rsidRDefault="003521BF" w:rsidP="00F8331E">
      <w:pPr>
        <w:spacing w:after="0" w:line="240" w:lineRule="auto"/>
        <w:jc w:val="both"/>
        <w:rPr>
          <w:rFonts w:ascii="Times New Roman" w:eastAsia="Times New Roman" w:hAnsi="Times New Roman"/>
          <w:color w:val="000000"/>
          <w:sz w:val="24"/>
          <w:szCs w:val="24"/>
          <w:lang w:eastAsia="fi-FI"/>
        </w:rPr>
      </w:pPr>
    </w:p>
    <w:p w:rsidR="00822DD1" w:rsidRDefault="00822DD1" w:rsidP="00F8331E">
      <w:pPr>
        <w:spacing w:after="0" w:line="240" w:lineRule="auto"/>
        <w:ind w:left="1304"/>
        <w:jc w:val="both"/>
        <w:rPr>
          <w:rFonts w:ascii="Times New Roman" w:eastAsia="Times New Roman" w:hAnsi="Times New Roman"/>
          <w:color w:val="000000"/>
          <w:sz w:val="24"/>
          <w:szCs w:val="24"/>
          <w:lang w:eastAsia="fi-FI"/>
        </w:rPr>
      </w:pPr>
    </w:p>
    <w:p w:rsidR="00787503" w:rsidRDefault="00F8331E" w:rsidP="00F8331E">
      <w:pPr>
        <w:spacing w:after="0" w:line="240" w:lineRule="auto"/>
        <w:ind w:left="1304"/>
        <w:jc w:val="both"/>
        <w:rPr>
          <w:rFonts w:ascii="Times New Roman" w:eastAsia="Times New Roman" w:hAnsi="Times New Roman"/>
          <w:color w:val="000000"/>
          <w:sz w:val="24"/>
          <w:szCs w:val="24"/>
          <w:lang w:eastAsia="fi-FI"/>
        </w:rPr>
      </w:pPr>
      <w:r>
        <w:rPr>
          <w:rFonts w:ascii="Times New Roman" w:eastAsia="Times New Roman" w:hAnsi="Times New Roman"/>
          <w:color w:val="000000"/>
          <w:sz w:val="24"/>
          <w:szCs w:val="24"/>
          <w:lang w:eastAsia="fi-FI"/>
        </w:rPr>
        <w:t xml:space="preserve">Kirkolliskokous lähetti täysistunnossaan 4.11.2009 </w:t>
      </w:r>
      <w:r w:rsidR="00787503">
        <w:rPr>
          <w:rFonts w:ascii="Times New Roman" w:eastAsia="Times New Roman" w:hAnsi="Times New Roman"/>
          <w:color w:val="000000"/>
          <w:sz w:val="24"/>
          <w:szCs w:val="24"/>
          <w:lang w:eastAsia="fi-FI"/>
        </w:rPr>
        <w:t xml:space="preserve">nuorten osallisuuden vahvistamista koskevan asian </w:t>
      </w:r>
      <w:r>
        <w:rPr>
          <w:rFonts w:ascii="Times New Roman" w:eastAsia="Times New Roman" w:hAnsi="Times New Roman"/>
          <w:color w:val="000000"/>
          <w:sz w:val="24"/>
          <w:szCs w:val="24"/>
          <w:lang w:eastAsia="fi-FI"/>
        </w:rPr>
        <w:t>kirkkohallitukselle toimenpiteitä varten</w:t>
      </w:r>
      <w:r w:rsidR="00787503">
        <w:rPr>
          <w:rFonts w:ascii="Times New Roman" w:eastAsia="Times New Roman" w:hAnsi="Times New Roman"/>
          <w:color w:val="000000"/>
          <w:sz w:val="24"/>
          <w:szCs w:val="24"/>
          <w:lang w:eastAsia="fi-FI"/>
        </w:rPr>
        <w:t xml:space="preserve"> (yleisvaliokunnan mietintö 6/2009 edustaja-aloitteesta 6/2009). </w:t>
      </w:r>
      <w:r w:rsidR="0027799F" w:rsidRPr="00F8331E">
        <w:rPr>
          <w:rFonts w:ascii="Times New Roman" w:eastAsia="Times New Roman" w:hAnsi="Times New Roman"/>
          <w:color w:val="000000"/>
          <w:sz w:val="24"/>
          <w:szCs w:val="24"/>
          <w:lang w:eastAsia="fi-FI"/>
        </w:rPr>
        <w:t>Aloitteessa esitettiin nuorten osallisuuden vahvistamista kirkossa luomalla esim</w:t>
      </w:r>
      <w:r w:rsidR="00754DD1" w:rsidRPr="00F8331E">
        <w:rPr>
          <w:rFonts w:ascii="Times New Roman" w:eastAsia="Times New Roman" w:hAnsi="Times New Roman"/>
          <w:color w:val="000000"/>
          <w:sz w:val="24"/>
          <w:szCs w:val="24"/>
          <w:lang w:eastAsia="fi-FI"/>
        </w:rPr>
        <w:t>erkiksi</w:t>
      </w:r>
      <w:r w:rsidR="0027799F" w:rsidRPr="00F8331E">
        <w:rPr>
          <w:rFonts w:ascii="Times New Roman" w:eastAsia="Times New Roman" w:hAnsi="Times New Roman"/>
          <w:color w:val="000000"/>
          <w:sz w:val="24"/>
          <w:szCs w:val="24"/>
          <w:lang w:eastAsia="fi-FI"/>
        </w:rPr>
        <w:t xml:space="preserve"> nuorten kirkolliskokous ja </w:t>
      </w:r>
      <w:r w:rsidR="003521BF" w:rsidRPr="00F8331E">
        <w:rPr>
          <w:rFonts w:ascii="Times New Roman" w:eastAsia="Times New Roman" w:hAnsi="Times New Roman"/>
          <w:color w:val="000000"/>
          <w:sz w:val="24"/>
          <w:szCs w:val="24"/>
          <w:lang w:eastAsia="fi-FI"/>
        </w:rPr>
        <w:t xml:space="preserve">erillinen </w:t>
      </w:r>
      <w:r w:rsidR="0027799F" w:rsidRPr="00F8331E">
        <w:rPr>
          <w:rFonts w:ascii="Times New Roman" w:eastAsia="Times New Roman" w:hAnsi="Times New Roman"/>
          <w:color w:val="000000"/>
          <w:sz w:val="24"/>
          <w:szCs w:val="24"/>
          <w:lang w:eastAsia="fi-FI"/>
        </w:rPr>
        <w:t>kuulemisjärje</w:t>
      </w:r>
      <w:r w:rsidR="003521BF" w:rsidRPr="00F8331E">
        <w:rPr>
          <w:rFonts w:ascii="Times New Roman" w:eastAsia="Times New Roman" w:hAnsi="Times New Roman"/>
          <w:color w:val="000000"/>
          <w:sz w:val="24"/>
          <w:szCs w:val="24"/>
          <w:lang w:eastAsia="fi-FI"/>
        </w:rPr>
        <w:t>stelmä (nuorten kirkolliskokous)</w:t>
      </w:r>
      <w:r w:rsidR="0027799F" w:rsidRPr="00F8331E">
        <w:rPr>
          <w:rFonts w:ascii="Times New Roman" w:eastAsia="Times New Roman" w:hAnsi="Times New Roman"/>
          <w:color w:val="000000"/>
          <w:sz w:val="24"/>
          <w:szCs w:val="24"/>
          <w:lang w:eastAsia="fi-FI"/>
        </w:rPr>
        <w:t>.  </w:t>
      </w:r>
    </w:p>
    <w:p w:rsidR="00787503" w:rsidRDefault="00787503" w:rsidP="00F8331E">
      <w:pPr>
        <w:spacing w:after="0" w:line="240" w:lineRule="auto"/>
        <w:ind w:left="1304"/>
        <w:jc w:val="both"/>
        <w:rPr>
          <w:rFonts w:ascii="Times New Roman" w:eastAsia="Times New Roman" w:hAnsi="Times New Roman"/>
          <w:color w:val="000000"/>
          <w:sz w:val="24"/>
          <w:szCs w:val="24"/>
          <w:lang w:eastAsia="fi-FI"/>
        </w:rPr>
      </w:pPr>
    </w:p>
    <w:p w:rsidR="00DE2DFC" w:rsidRDefault="0027799F" w:rsidP="00F8331E">
      <w:pPr>
        <w:spacing w:after="0" w:line="240" w:lineRule="auto"/>
        <w:ind w:left="1304"/>
        <w:jc w:val="both"/>
        <w:rPr>
          <w:rFonts w:ascii="Times New Roman" w:hAnsi="Times New Roman"/>
          <w:sz w:val="24"/>
          <w:szCs w:val="24"/>
        </w:rPr>
      </w:pPr>
      <w:r w:rsidRPr="00F8331E">
        <w:rPr>
          <w:rFonts w:ascii="Times New Roman" w:eastAsia="Times New Roman" w:hAnsi="Times New Roman"/>
          <w:color w:val="000000"/>
          <w:sz w:val="24"/>
          <w:szCs w:val="24"/>
          <w:lang w:eastAsia="fi-FI"/>
        </w:rPr>
        <w:t xml:space="preserve">Asiaa valmistelemaan asetettiin </w:t>
      </w:r>
      <w:r w:rsidR="009D46B6" w:rsidRPr="00F8331E">
        <w:rPr>
          <w:rFonts w:ascii="Times New Roman" w:eastAsia="Times New Roman" w:hAnsi="Times New Roman"/>
          <w:color w:val="000000"/>
          <w:sz w:val="24"/>
          <w:szCs w:val="24"/>
          <w:lang w:eastAsia="fi-FI"/>
        </w:rPr>
        <w:t>kirkkohallituksen</w:t>
      </w:r>
      <w:r w:rsidRPr="00F8331E">
        <w:rPr>
          <w:rFonts w:ascii="Times New Roman" w:eastAsia="Times New Roman" w:hAnsi="Times New Roman"/>
          <w:color w:val="000000"/>
          <w:sz w:val="24"/>
          <w:szCs w:val="24"/>
          <w:lang w:eastAsia="fi-FI"/>
        </w:rPr>
        <w:t xml:space="preserve"> virastokollegiossa </w:t>
      </w:r>
      <w:r w:rsidR="00EF4DC0" w:rsidRPr="00F8331E">
        <w:rPr>
          <w:rFonts w:ascii="Times New Roman" w:eastAsia="Times New Roman" w:hAnsi="Times New Roman"/>
          <w:color w:val="000000"/>
          <w:sz w:val="24"/>
          <w:szCs w:val="24"/>
          <w:lang w:eastAsia="fi-FI"/>
        </w:rPr>
        <w:t>11.2.</w:t>
      </w:r>
      <w:r w:rsidR="009D46B6" w:rsidRPr="00F8331E">
        <w:rPr>
          <w:rFonts w:ascii="Times New Roman" w:eastAsia="Times New Roman" w:hAnsi="Times New Roman"/>
          <w:color w:val="000000"/>
          <w:sz w:val="24"/>
          <w:szCs w:val="24"/>
          <w:lang w:eastAsia="fi-FI"/>
        </w:rPr>
        <w:t xml:space="preserve">2010 </w:t>
      </w:r>
      <w:r w:rsidRPr="00F8331E">
        <w:rPr>
          <w:rFonts w:ascii="Times New Roman" w:eastAsia="Times New Roman" w:hAnsi="Times New Roman"/>
          <w:color w:val="000000"/>
          <w:sz w:val="24"/>
          <w:szCs w:val="24"/>
          <w:lang w:eastAsia="fi-FI"/>
        </w:rPr>
        <w:t xml:space="preserve">työryhmä, jonka toimeksiantoon kuului myös lapsivaikutusten arviointia koskevan aloitteen </w:t>
      </w:r>
      <w:r w:rsidR="009D46B6" w:rsidRPr="00F8331E">
        <w:rPr>
          <w:rFonts w:ascii="Times New Roman" w:eastAsia="Times New Roman" w:hAnsi="Times New Roman"/>
          <w:color w:val="000000"/>
          <w:sz w:val="24"/>
          <w:szCs w:val="24"/>
          <w:lang w:eastAsia="fi-FI"/>
        </w:rPr>
        <w:t xml:space="preserve">(5/2009) </w:t>
      </w:r>
      <w:r w:rsidRPr="00F8331E">
        <w:rPr>
          <w:rFonts w:ascii="Times New Roman" w:eastAsia="Times New Roman" w:hAnsi="Times New Roman"/>
          <w:color w:val="000000"/>
          <w:sz w:val="24"/>
          <w:szCs w:val="24"/>
          <w:lang w:eastAsia="fi-FI"/>
        </w:rPr>
        <w:t xml:space="preserve">valmistelu.  Työryhmä jätti raporttinsa </w:t>
      </w:r>
      <w:r w:rsidR="00EF4DC0" w:rsidRPr="00F8331E">
        <w:rPr>
          <w:rFonts w:ascii="Times New Roman" w:eastAsia="Times New Roman" w:hAnsi="Times New Roman"/>
          <w:color w:val="000000"/>
          <w:sz w:val="24"/>
          <w:szCs w:val="24"/>
          <w:lang w:eastAsia="fi-FI"/>
        </w:rPr>
        <w:t>6.4.</w:t>
      </w:r>
      <w:r w:rsidR="009D46B6" w:rsidRPr="00F8331E">
        <w:rPr>
          <w:rFonts w:ascii="Times New Roman" w:eastAsia="Times New Roman" w:hAnsi="Times New Roman"/>
          <w:color w:val="000000"/>
          <w:sz w:val="24"/>
          <w:szCs w:val="24"/>
          <w:lang w:eastAsia="fi-FI"/>
        </w:rPr>
        <w:t>2011</w:t>
      </w:r>
      <w:r w:rsidRPr="00F8331E">
        <w:rPr>
          <w:rFonts w:ascii="Times New Roman" w:eastAsia="Times New Roman" w:hAnsi="Times New Roman"/>
          <w:color w:val="000000"/>
          <w:sz w:val="24"/>
          <w:szCs w:val="24"/>
          <w:lang w:eastAsia="fi-FI"/>
        </w:rPr>
        <w:t>. Raportin pohjalta oli ilmeistä, että nuorten osallisuuden vahvistaminen tai erillisen kuulemisjärjestelmän toteuttaminen nimenomaan lainsäädäntöhankkeena ei vastaa tarkoitustaan.</w:t>
      </w:r>
      <w:r w:rsidR="00DE2DFC" w:rsidRPr="00F8331E">
        <w:rPr>
          <w:rFonts w:ascii="Times New Roman" w:hAnsi="Times New Roman"/>
          <w:sz w:val="24"/>
          <w:szCs w:val="24"/>
        </w:rPr>
        <w:t xml:space="preserve"> Edustuksellinen demokratia ei ole enää nuorille tyypillinen tai suosittu vaikuttamisen muoto. Nuorille tyypillisiä vaikuttamiskanavia ovat nopeat sosiaalisen median kautta tapahtuvat mielipiteen ilmaukset. Verkkomaailma tarjoaa nopean paikallisen ja globaalin vaikuttamisen mahdollisuuden. </w:t>
      </w:r>
    </w:p>
    <w:p w:rsidR="00F8331E" w:rsidRPr="00F8331E" w:rsidRDefault="00F8331E" w:rsidP="00F8331E">
      <w:pPr>
        <w:spacing w:after="0" w:line="240" w:lineRule="auto"/>
        <w:ind w:left="1304"/>
        <w:jc w:val="both"/>
        <w:rPr>
          <w:rFonts w:ascii="Times New Roman" w:hAnsi="Times New Roman"/>
          <w:sz w:val="24"/>
          <w:szCs w:val="24"/>
        </w:rPr>
      </w:pPr>
    </w:p>
    <w:p w:rsidR="0027799F" w:rsidRPr="00F8331E" w:rsidRDefault="0027799F" w:rsidP="00F8331E">
      <w:pPr>
        <w:spacing w:after="0" w:line="240" w:lineRule="auto"/>
        <w:ind w:left="1304"/>
        <w:jc w:val="both"/>
        <w:rPr>
          <w:rFonts w:ascii="Times New Roman" w:eastAsia="Times New Roman" w:hAnsi="Times New Roman"/>
          <w:color w:val="000000"/>
          <w:sz w:val="24"/>
          <w:szCs w:val="24"/>
          <w:lang w:eastAsia="fi-FI"/>
        </w:rPr>
      </w:pPr>
      <w:r w:rsidRPr="00F8331E">
        <w:rPr>
          <w:rFonts w:ascii="Times New Roman" w:eastAsia="Times New Roman" w:hAnsi="Times New Roman"/>
          <w:color w:val="000000"/>
          <w:sz w:val="24"/>
          <w:szCs w:val="24"/>
          <w:lang w:eastAsia="fi-FI"/>
        </w:rPr>
        <w:t>Työryhmän raportissaan hahmottama malli, joka edellyttäisi erillisen kuulemisjärjestelmän luomista jokaiseen seurakuntaan, tulisi seurakunnille kalliiksi ja raskaaksi toteuttaa.  Vaikka tällainen hallinnol</w:t>
      </w:r>
      <w:r w:rsidR="00754DD1" w:rsidRPr="00F8331E">
        <w:rPr>
          <w:rFonts w:ascii="Times New Roman" w:eastAsia="Times New Roman" w:hAnsi="Times New Roman"/>
          <w:color w:val="000000"/>
          <w:sz w:val="24"/>
          <w:szCs w:val="24"/>
          <w:lang w:eastAsia="fi-FI"/>
        </w:rPr>
        <w:t>linen uudistus tehtäisiin, ei se</w:t>
      </w:r>
      <w:r w:rsidRPr="00F8331E">
        <w:rPr>
          <w:rFonts w:ascii="Times New Roman" w:eastAsia="Times New Roman" w:hAnsi="Times New Roman"/>
          <w:color w:val="000000"/>
          <w:sz w:val="24"/>
          <w:szCs w:val="24"/>
          <w:lang w:eastAsia="fi-FI"/>
        </w:rPr>
        <w:t xml:space="preserve"> kuitenkaan edistäisi aloitteen varsinaista tavoitetta, osallisuuden vahvistamista.  Sen sijaan, samalla kun asiaa on edelleen pohdittu, on kirkkohallituksessa kuluneiden vuosien aikana tehty useita toimenpiteitä, jotka edistävät aloitteen tavoitteita.</w:t>
      </w:r>
    </w:p>
    <w:p w:rsidR="00754DD1" w:rsidRPr="00F8331E" w:rsidRDefault="00754DD1" w:rsidP="00F8331E">
      <w:pPr>
        <w:spacing w:after="0" w:line="240" w:lineRule="auto"/>
        <w:ind w:left="1304"/>
        <w:jc w:val="both"/>
        <w:rPr>
          <w:rFonts w:ascii="Times New Roman" w:eastAsia="Times New Roman" w:hAnsi="Times New Roman"/>
          <w:color w:val="000000"/>
          <w:sz w:val="24"/>
          <w:szCs w:val="24"/>
          <w:lang w:eastAsia="fi-FI"/>
        </w:rPr>
      </w:pPr>
    </w:p>
    <w:p w:rsidR="00DE2DFC" w:rsidRDefault="00DE2DFC" w:rsidP="00F8331E">
      <w:pPr>
        <w:spacing w:after="0" w:line="240" w:lineRule="auto"/>
        <w:ind w:left="1304"/>
        <w:jc w:val="both"/>
        <w:rPr>
          <w:rFonts w:ascii="Times New Roman" w:hAnsi="Times New Roman"/>
          <w:sz w:val="24"/>
          <w:szCs w:val="24"/>
        </w:rPr>
      </w:pPr>
      <w:r w:rsidRPr="00F8331E">
        <w:rPr>
          <w:rFonts w:ascii="Times New Roman" w:hAnsi="Times New Roman"/>
          <w:sz w:val="24"/>
          <w:szCs w:val="24"/>
        </w:rPr>
        <w:t>Laajasti ottaen osallisuuden vahvistamisessa on kysymys työntekijöiden asennemuutoksesta. Miten osallisuus näkyy työotteessa, miten poistetaan rakenteellisia esteitä ja luodaan dialogisuutta? Näiden vuosien aikana on tapahtunut osallisuuden suhteen paljon. Merkittävimmän panoksen nuorten osallisuuden vahvistamisen edistämiseksi muodost</w:t>
      </w:r>
      <w:r w:rsidR="00754DD1" w:rsidRPr="00F8331E">
        <w:rPr>
          <w:rFonts w:ascii="Times New Roman" w:hAnsi="Times New Roman"/>
          <w:sz w:val="24"/>
          <w:szCs w:val="24"/>
        </w:rPr>
        <w:t>aa kirkkohallituksen vuonna 2012</w:t>
      </w:r>
      <w:r w:rsidR="00EF4DC0" w:rsidRPr="00F8331E">
        <w:rPr>
          <w:rFonts w:ascii="Times New Roman" w:hAnsi="Times New Roman"/>
          <w:sz w:val="24"/>
          <w:szCs w:val="24"/>
        </w:rPr>
        <w:t xml:space="preserve"> </w:t>
      </w:r>
      <w:r w:rsidRPr="00F8331E">
        <w:rPr>
          <w:rFonts w:ascii="Times New Roman" w:hAnsi="Times New Roman"/>
          <w:sz w:val="24"/>
          <w:szCs w:val="24"/>
        </w:rPr>
        <w:t xml:space="preserve">hyväksymä </w:t>
      </w:r>
      <w:r w:rsidRPr="00F8331E">
        <w:rPr>
          <w:rFonts w:ascii="Times New Roman" w:eastAsia="Times New Roman" w:hAnsi="Times New Roman"/>
          <w:color w:val="000000"/>
          <w:sz w:val="24"/>
          <w:szCs w:val="24"/>
          <w:lang w:eastAsia="fi-FI"/>
        </w:rPr>
        <w:t>kehittämisasiakirja "Nuoret seurakuntalaisina", joka kokonaisuudessaan tähtää nuorten osallisuuden tukemiseen kirkossa. Asiakirja on otettu hyvin vastaan ja se on laajasti käytössä seurakunnissa.  Sen lisäksi seurakuntien t</w:t>
      </w:r>
      <w:r w:rsidRPr="00F8331E">
        <w:rPr>
          <w:rFonts w:ascii="Times New Roman" w:hAnsi="Times New Roman"/>
          <w:sz w:val="24"/>
          <w:szCs w:val="24"/>
        </w:rPr>
        <w:t xml:space="preserve">yöntekijäkoulutuksissa on kehittäjäkoulutusta ja osallisuus on yhtenä osiona muun muassa kasvatuksen pastoraalikurssilla, ”kasvatus ja teologia” -koulutuksessa sekä dialogisuuskoulutuksessa. </w:t>
      </w:r>
    </w:p>
    <w:p w:rsidR="00F8331E" w:rsidRPr="00F8331E" w:rsidRDefault="00F8331E" w:rsidP="00F8331E">
      <w:pPr>
        <w:spacing w:after="0" w:line="240" w:lineRule="auto"/>
        <w:ind w:left="1304"/>
        <w:jc w:val="both"/>
        <w:rPr>
          <w:rFonts w:ascii="Times New Roman" w:hAnsi="Times New Roman"/>
          <w:sz w:val="24"/>
          <w:szCs w:val="24"/>
        </w:rPr>
      </w:pPr>
    </w:p>
    <w:p w:rsidR="006C5A73" w:rsidRPr="00F8331E" w:rsidRDefault="00DE2DFC" w:rsidP="00F8331E">
      <w:pPr>
        <w:spacing w:after="0" w:line="240" w:lineRule="auto"/>
        <w:ind w:left="1304"/>
        <w:jc w:val="both"/>
        <w:rPr>
          <w:rFonts w:ascii="Times New Roman" w:hAnsi="Times New Roman"/>
          <w:color w:val="000000"/>
          <w:lang w:eastAsia="fi-FI"/>
        </w:rPr>
      </w:pPr>
      <w:r w:rsidRPr="00F8331E">
        <w:rPr>
          <w:rFonts w:ascii="Times New Roman" w:hAnsi="Times New Roman"/>
          <w:color w:val="000000"/>
          <w:sz w:val="24"/>
          <w:szCs w:val="24"/>
        </w:rPr>
        <w:lastRenderedPageBreak/>
        <w:t>Osallisuuden teemaa on tietoisesti pidetty esillä</w:t>
      </w:r>
      <w:r w:rsidR="00787503">
        <w:rPr>
          <w:rFonts w:ascii="Times New Roman" w:hAnsi="Times New Roman"/>
          <w:color w:val="000000"/>
          <w:sz w:val="24"/>
          <w:szCs w:val="24"/>
        </w:rPr>
        <w:t>,</w:t>
      </w:r>
      <w:r w:rsidRPr="00F8331E">
        <w:rPr>
          <w:rFonts w:ascii="Times New Roman" w:hAnsi="Times New Roman"/>
          <w:color w:val="000000"/>
          <w:sz w:val="24"/>
          <w:szCs w:val="24"/>
        </w:rPr>
        <w:t xml:space="preserve"> </w:t>
      </w:r>
      <w:r w:rsidR="006C5A73" w:rsidRPr="00F8331E">
        <w:rPr>
          <w:rFonts w:ascii="Times New Roman" w:hAnsi="Times New Roman"/>
          <w:color w:val="000000"/>
          <w:sz w:val="24"/>
          <w:szCs w:val="24"/>
        </w:rPr>
        <w:t>ja erillisin artikkelein perinteisten lehtien rinnalle on kehitetyissä verkkokanavissa. Verkkoympäristöllä on nuorten äänen ja mielipiteiden esille saamisessa ja heidän kuulemisessaan merkittävä rooli.</w:t>
      </w:r>
    </w:p>
    <w:p w:rsidR="00787503" w:rsidRDefault="00787503" w:rsidP="00F8331E">
      <w:pPr>
        <w:spacing w:after="0" w:line="240" w:lineRule="auto"/>
        <w:ind w:left="1304"/>
        <w:jc w:val="both"/>
        <w:rPr>
          <w:rFonts w:ascii="Times New Roman" w:hAnsi="Times New Roman"/>
          <w:sz w:val="24"/>
          <w:szCs w:val="24"/>
        </w:rPr>
      </w:pPr>
    </w:p>
    <w:p w:rsidR="00DE2DFC" w:rsidRDefault="00DE2DFC" w:rsidP="00F8331E">
      <w:pPr>
        <w:spacing w:after="0" w:line="240" w:lineRule="auto"/>
        <w:ind w:left="1304"/>
        <w:jc w:val="both"/>
        <w:rPr>
          <w:rFonts w:ascii="Times New Roman" w:hAnsi="Times New Roman"/>
          <w:sz w:val="24"/>
          <w:szCs w:val="24"/>
        </w:rPr>
      </w:pPr>
      <w:r w:rsidRPr="00F8331E">
        <w:rPr>
          <w:rFonts w:ascii="Times New Roman" w:hAnsi="Times New Roman"/>
          <w:sz w:val="24"/>
          <w:szCs w:val="24"/>
        </w:rPr>
        <w:t>Myös seurakuntien käytännön työssä löytämiä osallisuutta vahvistavia toimintamalleja on pidetty esillä.</w:t>
      </w:r>
      <w:r w:rsidR="00D43B2A" w:rsidRPr="00F8331E">
        <w:rPr>
          <w:rFonts w:ascii="Times New Roman" w:hAnsi="Times New Roman"/>
          <w:sz w:val="24"/>
          <w:szCs w:val="24"/>
        </w:rPr>
        <w:t xml:space="preserve">  Hiippakunnissa on n</w:t>
      </w:r>
      <w:r w:rsidR="00754DD1" w:rsidRPr="00F8331E">
        <w:rPr>
          <w:rFonts w:ascii="Times New Roman" w:hAnsi="Times New Roman"/>
          <w:sz w:val="24"/>
          <w:szCs w:val="24"/>
        </w:rPr>
        <w:t>oin</w:t>
      </w:r>
      <w:r w:rsidR="00D43B2A" w:rsidRPr="00F8331E">
        <w:rPr>
          <w:rFonts w:ascii="Times New Roman" w:hAnsi="Times New Roman"/>
          <w:sz w:val="24"/>
          <w:szCs w:val="24"/>
        </w:rPr>
        <w:t xml:space="preserve"> 100 koulutettua rippikoulukonsulttia, joiden työ myös os</w:t>
      </w:r>
      <w:r w:rsidR="00754DD1" w:rsidRPr="00F8331E">
        <w:rPr>
          <w:rFonts w:ascii="Times New Roman" w:hAnsi="Times New Roman"/>
          <w:sz w:val="24"/>
          <w:szCs w:val="24"/>
        </w:rPr>
        <w:t>altaan toteuttaa aloitteen tavo</w:t>
      </w:r>
      <w:r w:rsidR="00D43B2A" w:rsidRPr="00F8331E">
        <w:rPr>
          <w:rFonts w:ascii="Times New Roman" w:hAnsi="Times New Roman"/>
          <w:sz w:val="24"/>
          <w:szCs w:val="24"/>
        </w:rPr>
        <w:t>itteita.</w:t>
      </w:r>
    </w:p>
    <w:p w:rsidR="00F8331E" w:rsidRPr="00F8331E" w:rsidRDefault="00F8331E" w:rsidP="00F8331E">
      <w:pPr>
        <w:spacing w:after="0" w:line="240" w:lineRule="auto"/>
        <w:ind w:left="1304"/>
        <w:jc w:val="both"/>
        <w:rPr>
          <w:rFonts w:ascii="Times New Roman" w:hAnsi="Times New Roman"/>
          <w:sz w:val="24"/>
          <w:szCs w:val="24"/>
        </w:rPr>
      </w:pPr>
    </w:p>
    <w:p w:rsidR="00787503" w:rsidRDefault="00DE2DFC" w:rsidP="00F8331E">
      <w:pPr>
        <w:spacing w:after="0" w:line="240" w:lineRule="auto"/>
        <w:ind w:left="1304"/>
        <w:jc w:val="both"/>
        <w:rPr>
          <w:rFonts w:ascii="Times New Roman" w:hAnsi="Times New Roman"/>
          <w:sz w:val="24"/>
          <w:szCs w:val="24"/>
        </w:rPr>
      </w:pPr>
      <w:r w:rsidRPr="00F8331E">
        <w:rPr>
          <w:rFonts w:ascii="Times New Roman" w:hAnsi="Times New Roman"/>
          <w:sz w:val="24"/>
          <w:szCs w:val="24"/>
        </w:rPr>
        <w:t>Joka vuosi osallisuus on jossain muodossa kirkon lapsi- ja nuorisotyön neuvottelupäivien ohjelmassa ja muissa seminaareissa.</w:t>
      </w:r>
      <w:r w:rsidR="00787503">
        <w:rPr>
          <w:rFonts w:ascii="Times New Roman" w:hAnsi="Times New Roman"/>
          <w:sz w:val="24"/>
          <w:szCs w:val="24"/>
        </w:rPr>
        <w:t xml:space="preserve"> </w:t>
      </w:r>
      <w:r w:rsidR="00F8331E">
        <w:rPr>
          <w:rFonts w:ascii="Times New Roman" w:hAnsi="Times New Roman"/>
          <w:sz w:val="24"/>
          <w:szCs w:val="24"/>
        </w:rPr>
        <w:t xml:space="preserve">Kirkon kasvatus ja perheasiat </w:t>
      </w:r>
      <w:r w:rsidR="00F8331E">
        <w:rPr>
          <w:rFonts w:ascii="Times New Roman" w:hAnsi="Times New Roman"/>
          <w:sz w:val="24"/>
          <w:szCs w:val="24"/>
        </w:rPr>
        <w:noBreakHyphen/>
      </w:r>
      <w:r w:rsidRPr="00F8331E">
        <w:rPr>
          <w:rFonts w:ascii="Times New Roman" w:hAnsi="Times New Roman"/>
          <w:sz w:val="24"/>
          <w:szCs w:val="24"/>
        </w:rPr>
        <w:t xml:space="preserve">yksikkö on ollut yhteistyökumppanina useissa kirkollisten järjestöjen hankkeissa, jotka ovat tähdänneet osallisuuden vahvistamiseen. Näitä ovat esimerkiksi ”Näyn </w:t>
      </w:r>
      <w:r w:rsidR="00787503">
        <w:rPr>
          <w:rFonts w:ascii="Times New Roman" w:hAnsi="Times New Roman"/>
          <w:sz w:val="24"/>
          <w:szCs w:val="24"/>
        </w:rPr>
        <w:t>ja kuulun” -hanke, Kymppivaalit sekä</w:t>
      </w:r>
      <w:r w:rsidRPr="00F8331E">
        <w:rPr>
          <w:rFonts w:ascii="Times New Roman" w:hAnsi="Times New Roman"/>
          <w:sz w:val="24"/>
          <w:szCs w:val="24"/>
        </w:rPr>
        <w:t xml:space="preserve"> Tyttöjen ja poikien oikeudet kirkossa. </w:t>
      </w:r>
      <w:r w:rsidR="00D43B2A" w:rsidRPr="00F8331E">
        <w:rPr>
          <w:rFonts w:ascii="Times New Roman" w:hAnsi="Times New Roman"/>
          <w:sz w:val="24"/>
          <w:szCs w:val="24"/>
        </w:rPr>
        <w:t xml:space="preserve">Kymppivaalit-hankkeessa korostettiin nuorten osallisuutta edellisten seurakuntavaalien yhteydessä, jolloin </w:t>
      </w:r>
      <w:r w:rsidR="00754DD1" w:rsidRPr="00F8331E">
        <w:rPr>
          <w:rFonts w:ascii="Times New Roman" w:hAnsi="Times New Roman"/>
          <w:sz w:val="24"/>
          <w:szCs w:val="24"/>
        </w:rPr>
        <w:t>16-vuotiaat saivat äänestää ensimmäistä</w:t>
      </w:r>
      <w:r w:rsidR="00D43B2A" w:rsidRPr="00F8331E">
        <w:rPr>
          <w:rFonts w:ascii="Times New Roman" w:hAnsi="Times New Roman"/>
          <w:sz w:val="24"/>
          <w:szCs w:val="24"/>
        </w:rPr>
        <w:t xml:space="preserve"> kertaa. </w:t>
      </w:r>
    </w:p>
    <w:p w:rsidR="00787503" w:rsidRDefault="00787503" w:rsidP="00F8331E">
      <w:pPr>
        <w:spacing w:after="0" w:line="240" w:lineRule="auto"/>
        <w:ind w:left="1304"/>
        <w:jc w:val="both"/>
        <w:rPr>
          <w:rFonts w:ascii="Times New Roman" w:hAnsi="Times New Roman"/>
          <w:sz w:val="24"/>
          <w:szCs w:val="24"/>
        </w:rPr>
      </w:pPr>
    </w:p>
    <w:p w:rsidR="003521BF" w:rsidRDefault="003521BF" w:rsidP="00F8331E">
      <w:pPr>
        <w:spacing w:after="0" w:line="240" w:lineRule="auto"/>
        <w:ind w:left="1304"/>
        <w:jc w:val="both"/>
        <w:rPr>
          <w:rFonts w:ascii="Times New Roman" w:hAnsi="Times New Roman"/>
          <w:sz w:val="24"/>
          <w:szCs w:val="24"/>
        </w:rPr>
      </w:pPr>
      <w:r w:rsidRPr="00F8331E">
        <w:rPr>
          <w:rFonts w:ascii="Times New Roman" w:hAnsi="Times New Roman"/>
          <w:sz w:val="24"/>
          <w:szCs w:val="24"/>
        </w:rPr>
        <w:t>Kirkkohallituksessa</w:t>
      </w:r>
      <w:r w:rsidR="00D43B2A" w:rsidRPr="00F8331E">
        <w:rPr>
          <w:rFonts w:ascii="Times New Roman" w:hAnsi="Times New Roman"/>
          <w:sz w:val="24"/>
          <w:szCs w:val="24"/>
        </w:rPr>
        <w:t xml:space="preserve"> seurataan myös yhteiskunnan yleistä lainsäädännön kehitystä.</w:t>
      </w:r>
      <w:r w:rsidRPr="00F8331E">
        <w:rPr>
          <w:rFonts w:ascii="Times New Roman" w:hAnsi="Times New Roman"/>
          <w:sz w:val="24"/>
          <w:szCs w:val="24"/>
        </w:rPr>
        <w:t xml:space="preserve"> Lainvalmistelutyössä on päädytty nuorten kuulemisen suhteen siihen, että sitä painotetaan kuntalain sijaan nuorisolaissa. Jo nyt nuorisolaki velvoittaa kuulemaan nuoria heitä koskevassa päätöksenteossa. Monet kunnat ovat perustaneet nuorisovaltuustoja. Joissain kunnissa tämä toimii, joissakin ei juuri ollenkaan. Kokemukset ovat monenlaisia. Myös kouluissa täytyy olla nykyään oppilaskunta. Pelkkä rakenne ei mahdollista kuulemista. Näiden rakenteiden toimivuus on pitkälti kiinni viranhaltijoiden asenteesta.</w:t>
      </w:r>
    </w:p>
    <w:p w:rsidR="00787503" w:rsidRPr="00F8331E" w:rsidRDefault="00787503" w:rsidP="00F8331E">
      <w:pPr>
        <w:spacing w:after="0" w:line="240" w:lineRule="auto"/>
        <w:ind w:left="1304"/>
        <w:jc w:val="both"/>
        <w:rPr>
          <w:rFonts w:ascii="Times New Roman" w:hAnsi="Times New Roman"/>
          <w:sz w:val="24"/>
          <w:szCs w:val="24"/>
        </w:rPr>
      </w:pPr>
    </w:p>
    <w:p w:rsidR="0027799F" w:rsidRDefault="0027799F" w:rsidP="00F8331E">
      <w:pPr>
        <w:spacing w:after="0" w:line="240" w:lineRule="auto"/>
        <w:ind w:left="1304"/>
        <w:jc w:val="both"/>
        <w:rPr>
          <w:rFonts w:ascii="Times New Roman" w:eastAsia="Times New Roman" w:hAnsi="Times New Roman"/>
          <w:color w:val="000000"/>
          <w:sz w:val="24"/>
          <w:szCs w:val="24"/>
          <w:lang w:eastAsia="fi-FI"/>
        </w:rPr>
      </w:pPr>
      <w:r w:rsidRPr="00F8331E">
        <w:rPr>
          <w:rFonts w:ascii="Times New Roman" w:eastAsia="Times New Roman" w:hAnsi="Times New Roman"/>
          <w:color w:val="000000"/>
          <w:sz w:val="24"/>
          <w:szCs w:val="24"/>
          <w:lang w:eastAsia="fi-FI"/>
        </w:rPr>
        <w:t xml:space="preserve">Aloitteessa viitattua nuorten kirkolliskokousta hyvin lähelle tulee Nuorten Keskuksen yhdessä </w:t>
      </w:r>
      <w:r w:rsidR="00D43B2A" w:rsidRPr="00F8331E">
        <w:rPr>
          <w:rFonts w:ascii="Times New Roman" w:eastAsia="Times New Roman" w:hAnsi="Times New Roman"/>
          <w:color w:val="000000"/>
          <w:sz w:val="24"/>
          <w:szCs w:val="24"/>
          <w:lang w:eastAsia="fi-FI"/>
        </w:rPr>
        <w:t>kirkkohallituksen</w:t>
      </w:r>
      <w:r w:rsidRPr="00F8331E">
        <w:rPr>
          <w:rFonts w:ascii="Times New Roman" w:eastAsia="Times New Roman" w:hAnsi="Times New Roman"/>
          <w:color w:val="000000"/>
          <w:sz w:val="24"/>
          <w:szCs w:val="24"/>
          <w:lang w:eastAsia="fi-FI"/>
        </w:rPr>
        <w:t xml:space="preserve"> kanssa järj</w:t>
      </w:r>
      <w:r w:rsidR="00787503">
        <w:rPr>
          <w:rFonts w:ascii="Times New Roman" w:eastAsia="Times New Roman" w:hAnsi="Times New Roman"/>
          <w:color w:val="000000"/>
          <w:sz w:val="24"/>
          <w:szCs w:val="24"/>
          <w:lang w:eastAsia="fi-FI"/>
        </w:rPr>
        <w:t xml:space="preserve">estämä Kirkko 2020 -seminaari. </w:t>
      </w:r>
      <w:r w:rsidR="00D43B2A" w:rsidRPr="00F8331E">
        <w:rPr>
          <w:rFonts w:ascii="Times New Roman" w:hAnsi="Times New Roman"/>
          <w:sz w:val="24"/>
          <w:szCs w:val="24"/>
        </w:rPr>
        <w:t>Vuodesta 2004 on Kirkon nuorisopäivien yhteydessä joka toinen vuosi järjestetty Kirkko 2015 nuorten tulevaisuusseminaari. Jokaisesta seurakunnasta on kutsuttu kaksi alle 18</w:t>
      </w:r>
      <w:r w:rsidR="00754DD1" w:rsidRPr="00F8331E">
        <w:rPr>
          <w:rFonts w:ascii="Times New Roman" w:hAnsi="Times New Roman"/>
          <w:sz w:val="24"/>
          <w:szCs w:val="24"/>
        </w:rPr>
        <w:t>-</w:t>
      </w:r>
      <w:r w:rsidR="00D43B2A" w:rsidRPr="00F8331E">
        <w:rPr>
          <w:rFonts w:ascii="Times New Roman" w:hAnsi="Times New Roman"/>
          <w:sz w:val="24"/>
          <w:szCs w:val="24"/>
        </w:rPr>
        <w:t>v</w:t>
      </w:r>
      <w:r w:rsidR="00754DD1" w:rsidRPr="00F8331E">
        <w:rPr>
          <w:rFonts w:ascii="Times New Roman" w:hAnsi="Times New Roman"/>
          <w:sz w:val="24"/>
          <w:szCs w:val="24"/>
        </w:rPr>
        <w:t>uotiasta</w:t>
      </w:r>
      <w:r w:rsidR="00D43B2A" w:rsidRPr="00F8331E">
        <w:rPr>
          <w:rFonts w:ascii="Times New Roman" w:hAnsi="Times New Roman"/>
          <w:sz w:val="24"/>
          <w:szCs w:val="24"/>
        </w:rPr>
        <w:t xml:space="preserve"> nuorta. Osallistujamäärät ovat vaihdelleet 70 ja 240 välillä. </w:t>
      </w:r>
      <w:r w:rsidRPr="00F8331E">
        <w:rPr>
          <w:rFonts w:ascii="Times New Roman" w:eastAsia="Times New Roman" w:hAnsi="Times New Roman"/>
          <w:color w:val="000000"/>
          <w:sz w:val="24"/>
          <w:szCs w:val="24"/>
          <w:lang w:eastAsia="fi-FI"/>
        </w:rPr>
        <w:t>Seminaari on tarkoitus jatkossa järjestää vuosi</w:t>
      </w:r>
      <w:r w:rsidR="00787503">
        <w:rPr>
          <w:rFonts w:ascii="Times New Roman" w:eastAsia="Times New Roman" w:hAnsi="Times New Roman"/>
          <w:color w:val="000000"/>
          <w:sz w:val="24"/>
          <w:szCs w:val="24"/>
          <w:lang w:eastAsia="fi-FI"/>
        </w:rPr>
        <w:t xml:space="preserve">ttain. </w:t>
      </w:r>
      <w:r w:rsidRPr="00F8331E">
        <w:rPr>
          <w:rFonts w:ascii="Times New Roman" w:eastAsia="Times New Roman" w:hAnsi="Times New Roman"/>
          <w:color w:val="000000"/>
          <w:sz w:val="24"/>
          <w:szCs w:val="24"/>
          <w:lang w:eastAsia="fi-FI"/>
        </w:rPr>
        <w:t>Seminaarin asioita voidaan tuoda kirkolliskokouksen tietoon erilaisin tavoin.  </w:t>
      </w:r>
      <w:r w:rsidR="00D43B2A" w:rsidRPr="00F8331E">
        <w:rPr>
          <w:rFonts w:ascii="Times New Roman" w:eastAsia="Times New Roman" w:hAnsi="Times New Roman"/>
          <w:color w:val="000000"/>
          <w:sz w:val="24"/>
          <w:szCs w:val="24"/>
          <w:lang w:eastAsia="fi-FI"/>
        </w:rPr>
        <w:t>Viime vuoden vaihteessa avattu isospankki</w:t>
      </w:r>
      <w:r w:rsidR="00787503">
        <w:rPr>
          <w:rFonts w:ascii="Times New Roman" w:eastAsia="Times New Roman" w:hAnsi="Times New Roman"/>
          <w:color w:val="000000"/>
          <w:sz w:val="24"/>
          <w:szCs w:val="24"/>
          <w:lang w:eastAsia="fi-FI"/>
        </w:rPr>
        <w:t xml:space="preserve"> </w:t>
      </w:r>
      <w:r w:rsidRPr="00F8331E">
        <w:rPr>
          <w:rFonts w:ascii="Times New Roman" w:eastAsia="Times New Roman" w:hAnsi="Times New Roman"/>
          <w:color w:val="000000"/>
          <w:sz w:val="24"/>
          <w:szCs w:val="24"/>
          <w:lang w:eastAsia="fi-FI"/>
        </w:rPr>
        <w:t xml:space="preserve">on tullut Kirkko 2020 seminaarista edustaja-aloitteen kautta. </w:t>
      </w:r>
      <w:r w:rsidR="00754DD1" w:rsidRPr="00F8331E">
        <w:rPr>
          <w:rFonts w:ascii="Times New Roman" w:eastAsia="Times New Roman" w:hAnsi="Times New Roman"/>
          <w:color w:val="000000"/>
          <w:sz w:val="24"/>
          <w:szCs w:val="24"/>
          <w:lang w:eastAsia="fi-FI"/>
        </w:rPr>
        <w:t>Kymmenen</w:t>
      </w:r>
      <w:r w:rsidRPr="00F8331E">
        <w:rPr>
          <w:rFonts w:ascii="Times New Roman" w:eastAsia="Times New Roman" w:hAnsi="Times New Roman"/>
          <w:color w:val="000000"/>
          <w:sz w:val="24"/>
          <w:szCs w:val="24"/>
          <w:lang w:eastAsia="fi-FI"/>
        </w:rPr>
        <w:t xml:space="preserve"> henkilön ma</w:t>
      </w:r>
      <w:r w:rsidR="00754DD1" w:rsidRPr="00F8331E">
        <w:rPr>
          <w:rFonts w:ascii="Times New Roman" w:eastAsia="Times New Roman" w:hAnsi="Times New Roman"/>
          <w:color w:val="000000"/>
          <w:sz w:val="24"/>
          <w:szCs w:val="24"/>
          <w:lang w:eastAsia="fi-FI"/>
        </w:rPr>
        <w:t>hdollisuus tehdä aloitteita hiippakunta</w:t>
      </w:r>
      <w:r w:rsidRPr="00F8331E">
        <w:rPr>
          <w:rFonts w:ascii="Times New Roman" w:eastAsia="Times New Roman" w:hAnsi="Times New Roman"/>
          <w:color w:val="000000"/>
          <w:sz w:val="24"/>
          <w:szCs w:val="24"/>
          <w:lang w:eastAsia="fi-FI"/>
        </w:rPr>
        <w:t xml:space="preserve">valtuustolle avaa mahdollisuuksia myös </w:t>
      </w:r>
      <w:r w:rsidR="00754DD1" w:rsidRPr="00F8331E">
        <w:rPr>
          <w:rFonts w:ascii="Times New Roman" w:eastAsia="Times New Roman" w:hAnsi="Times New Roman"/>
          <w:color w:val="000000"/>
          <w:sz w:val="24"/>
          <w:szCs w:val="24"/>
          <w:lang w:eastAsia="fi-FI"/>
        </w:rPr>
        <w:t xml:space="preserve">2020 -seminaarin työskentelyyn. </w:t>
      </w:r>
    </w:p>
    <w:p w:rsidR="00787503" w:rsidRPr="00F8331E" w:rsidRDefault="00787503" w:rsidP="00F8331E">
      <w:pPr>
        <w:spacing w:after="0" w:line="240" w:lineRule="auto"/>
        <w:ind w:left="1304"/>
        <w:jc w:val="both"/>
        <w:rPr>
          <w:rFonts w:ascii="Times New Roman" w:eastAsia="Times New Roman" w:hAnsi="Times New Roman"/>
          <w:color w:val="000000"/>
          <w:sz w:val="24"/>
          <w:szCs w:val="24"/>
          <w:lang w:eastAsia="fi-FI"/>
        </w:rPr>
      </w:pPr>
    </w:p>
    <w:p w:rsidR="00D43B2A" w:rsidRDefault="00D43B2A" w:rsidP="00F8331E">
      <w:pPr>
        <w:spacing w:after="0" w:line="240" w:lineRule="auto"/>
        <w:ind w:left="1304"/>
        <w:jc w:val="both"/>
        <w:rPr>
          <w:rFonts w:ascii="Times New Roman" w:hAnsi="Times New Roman"/>
          <w:sz w:val="24"/>
          <w:szCs w:val="24"/>
        </w:rPr>
      </w:pPr>
      <w:r w:rsidRPr="00F8331E">
        <w:rPr>
          <w:rFonts w:ascii="Times New Roman" w:eastAsia="Times New Roman" w:hAnsi="Times New Roman"/>
          <w:color w:val="000000"/>
          <w:sz w:val="24"/>
          <w:szCs w:val="24"/>
          <w:lang w:eastAsia="fi-FI"/>
        </w:rPr>
        <w:t xml:space="preserve">Alkuperäisessä </w:t>
      </w:r>
      <w:r w:rsidR="00846581" w:rsidRPr="00F8331E">
        <w:rPr>
          <w:rFonts w:ascii="Times New Roman" w:eastAsia="Times New Roman" w:hAnsi="Times New Roman"/>
          <w:color w:val="000000"/>
          <w:sz w:val="24"/>
          <w:szCs w:val="24"/>
          <w:lang w:eastAsia="fi-FI"/>
        </w:rPr>
        <w:t>a</w:t>
      </w:r>
      <w:r w:rsidR="0027799F" w:rsidRPr="00F8331E">
        <w:rPr>
          <w:rFonts w:ascii="Times New Roman" w:eastAsia="Times New Roman" w:hAnsi="Times New Roman"/>
          <w:color w:val="000000"/>
          <w:sz w:val="24"/>
          <w:szCs w:val="24"/>
          <w:lang w:eastAsia="fi-FI"/>
        </w:rPr>
        <w:t>loitteessa pidettiin tärkeänä, että nuorten kuuleminen olisi rakenteellisesti osa seurakunnan elämää ja hallintoa.  Kirkkohallituks</w:t>
      </w:r>
      <w:r w:rsidR="00EF4DC0" w:rsidRPr="00F8331E">
        <w:rPr>
          <w:rFonts w:ascii="Times New Roman" w:eastAsia="Times New Roman" w:hAnsi="Times New Roman"/>
          <w:color w:val="000000"/>
          <w:sz w:val="24"/>
          <w:szCs w:val="24"/>
          <w:lang w:eastAsia="fi-FI"/>
        </w:rPr>
        <w:t xml:space="preserve">en esitys kirkolliskokoukselle </w:t>
      </w:r>
      <w:r w:rsidR="0027799F" w:rsidRPr="00F8331E">
        <w:rPr>
          <w:rFonts w:ascii="Times New Roman" w:eastAsia="Times New Roman" w:hAnsi="Times New Roman"/>
          <w:color w:val="000000"/>
          <w:sz w:val="24"/>
          <w:szCs w:val="24"/>
          <w:lang w:eastAsia="fi-FI"/>
        </w:rPr>
        <w:t xml:space="preserve">lapsivaikutusten arvioinnista </w:t>
      </w:r>
      <w:r w:rsidRPr="00F8331E">
        <w:rPr>
          <w:rFonts w:ascii="Times New Roman" w:eastAsia="Times New Roman" w:hAnsi="Times New Roman"/>
          <w:color w:val="000000"/>
          <w:sz w:val="24"/>
          <w:szCs w:val="24"/>
          <w:lang w:eastAsia="fi-FI"/>
        </w:rPr>
        <w:t>tähtää juuri tähän</w:t>
      </w:r>
      <w:r w:rsidR="0027799F" w:rsidRPr="00F8331E">
        <w:rPr>
          <w:rFonts w:ascii="Times New Roman" w:eastAsia="Times New Roman" w:hAnsi="Times New Roman"/>
          <w:color w:val="000000"/>
          <w:sz w:val="24"/>
          <w:szCs w:val="24"/>
          <w:lang w:eastAsia="fi-FI"/>
        </w:rPr>
        <w:t xml:space="preserve">.  Lapsivaikutusten arviointi muodostaa esityksen mukaan laajan järjestelmän, jonka kautta nuorten ääni tulee kuulluksi seurakunnassa. </w:t>
      </w:r>
      <w:r w:rsidR="004D0F56" w:rsidRPr="00F8331E">
        <w:rPr>
          <w:rFonts w:ascii="Times New Roman" w:eastAsia="Times New Roman" w:hAnsi="Times New Roman"/>
          <w:color w:val="000000"/>
          <w:sz w:val="24"/>
          <w:szCs w:val="24"/>
          <w:lang w:eastAsia="fi-FI"/>
        </w:rPr>
        <w:t>Arviointi koskee</w:t>
      </w:r>
      <w:r w:rsidR="0027799F" w:rsidRPr="00F8331E">
        <w:rPr>
          <w:rFonts w:ascii="Times New Roman" w:eastAsia="Times New Roman" w:hAnsi="Times New Roman"/>
          <w:color w:val="000000"/>
          <w:sz w:val="24"/>
          <w:szCs w:val="24"/>
          <w:lang w:eastAsia="fi-FI"/>
        </w:rPr>
        <w:t xml:space="preserve"> alle 18-vuotiaita</w:t>
      </w:r>
      <w:r w:rsidR="004D0F56" w:rsidRPr="00F8331E">
        <w:rPr>
          <w:rFonts w:ascii="Times New Roman" w:eastAsia="Times New Roman" w:hAnsi="Times New Roman"/>
          <w:color w:val="000000"/>
          <w:sz w:val="24"/>
          <w:szCs w:val="24"/>
          <w:lang w:eastAsia="fi-FI"/>
        </w:rPr>
        <w:t xml:space="preserve">, joten suuri osa seurakunnan nuorista </w:t>
      </w:r>
      <w:r w:rsidR="0027799F" w:rsidRPr="00F8331E">
        <w:rPr>
          <w:rFonts w:ascii="Times New Roman" w:eastAsia="Times New Roman" w:hAnsi="Times New Roman"/>
          <w:color w:val="000000"/>
          <w:sz w:val="24"/>
          <w:szCs w:val="24"/>
          <w:lang w:eastAsia="fi-FI"/>
        </w:rPr>
        <w:t>kuuluu sen piiriin</w:t>
      </w:r>
      <w:r w:rsidR="004D0F56" w:rsidRPr="00F8331E">
        <w:rPr>
          <w:rFonts w:ascii="Times New Roman" w:eastAsia="Times New Roman" w:hAnsi="Times New Roman"/>
          <w:color w:val="000000"/>
          <w:sz w:val="24"/>
          <w:szCs w:val="24"/>
          <w:lang w:eastAsia="fi-FI"/>
        </w:rPr>
        <w:t>.</w:t>
      </w:r>
      <w:r w:rsidRPr="00F8331E">
        <w:rPr>
          <w:rFonts w:ascii="Times New Roman" w:eastAsia="Times New Roman" w:hAnsi="Times New Roman"/>
          <w:color w:val="000000"/>
          <w:sz w:val="24"/>
          <w:szCs w:val="24"/>
          <w:lang w:eastAsia="fi-FI"/>
        </w:rPr>
        <w:t xml:space="preserve"> Säädösmuutoksesta riippumatta kirkkohallitus on jo julkaissut kokeilukäy</w:t>
      </w:r>
      <w:r w:rsidR="003731E7" w:rsidRPr="00F8331E">
        <w:rPr>
          <w:rFonts w:ascii="Times New Roman" w:eastAsia="Times New Roman" w:hAnsi="Times New Roman"/>
          <w:color w:val="000000"/>
          <w:sz w:val="24"/>
          <w:szCs w:val="24"/>
          <w:lang w:eastAsia="fi-FI"/>
        </w:rPr>
        <w:t>t</w:t>
      </w:r>
      <w:r w:rsidRPr="00F8331E">
        <w:rPr>
          <w:rFonts w:ascii="Times New Roman" w:eastAsia="Times New Roman" w:hAnsi="Times New Roman"/>
          <w:color w:val="000000"/>
          <w:sz w:val="24"/>
          <w:szCs w:val="24"/>
          <w:lang w:eastAsia="fi-FI"/>
        </w:rPr>
        <w:t>töön ohjeistuksen lapsivaikutusten arvioinnin käytännöistä.  Seurakunnissa on jo toiminnassa y</w:t>
      </w:r>
      <w:r w:rsidRPr="00F8331E">
        <w:rPr>
          <w:rFonts w:ascii="Times New Roman" w:hAnsi="Times New Roman"/>
          <w:sz w:val="24"/>
          <w:szCs w:val="24"/>
        </w:rPr>
        <w:t xml:space="preserve">li 200 lapsiasiahenkilöä yli 150 seurakunnassa. Lapsiasiahenkilö varmistaa, että lasten ja nuorten näkemykset otetaan huomioon toiminnassa ja päätöksenteossa. Tämä jo varsin vakiintunut rakenne antaa hyvän pohjan myös nuorten osallisuuden vahvistamiselle. </w:t>
      </w:r>
    </w:p>
    <w:p w:rsidR="00787503" w:rsidRPr="00F8331E" w:rsidRDefault="00787503" w:rsidP="00F8331E">
      <w:pPr>
        <w:spacing w:after="0" w:line="240" w:lineRule="auto"/>
        <w:ind w:left="1304"/>
        <w:jc w:val="both"/>
        <w:rPr>
          <w:rFonts w:ascii="Times New Roman" w:hAnsi="Times New Roman"/>
          <w:sz w:val="24"/>
          <w:szCs w:val="24"/>
        </w:rPr>
      </w:pPr>
    </w:p>
    <w:p w:rsidR="0027799F" w:rsidRPr="00F8331E" w:rsidRDefault="0027799F" w:rsidP="00F8331E">
      <w:pPr>
        <w:spacing w:after="0" w:line="240" w:lineRule="auto"/>
        <w:ind w:left="1304"/>
        <w:jc w:val="both"/>
        <w:rPr>
          <w:rFonts w:ascii="Times New Roman" w:eastAsia="Times New Roman" w:hAnsi="Times New Roman"/>
          <w:color w:val="000000"/>
          <w:sz w:val="24"/>
          <w:szCs w:val="24"/>
          <w:lang w:eastAsia="fi-FI"/>
        </w:rPr>
      </w:pPr>
      <w:r w:rsidRPr="00F8331E">
        <w:rPr>
          <w:rFonts w:ascii="Times New Roman" w:eastAsia="Times New Roman" w:hAnsi="Times New Roman"/>
          <w:color w:val="000000"/>
          <w:sz w:val="24"/>
          <w:szCs w:val="24"/>
          <w:lang w:eastAsia="fi-FI"/>
        </w:rPr>
        <w:lastRenderedPageBreak/>
        <w:t xml:space="preserve">Olemme </w:t>
      </w:r>
      <w:r w:rsidR="003521BF" w:rsidRPr="00F8331E">
        <w:rPr>
          <w:rFonts w:ascii="Times New Roman" w:eastAsia="Times New Roman" w:hAnsi="Times New Roman"/>
          <w:color w:val="000000"/>
          <w:sz w:val="24"/>
          <w:szCs w:val="24"/>
          <w:lang w:eastAsia="fi-FI"/>
        </w:rPr>
        <w:t>kirkkohallitukse</w:t>
      </w:r>
      <w:r w:rsidRPr="00F8331E">
        <w:rPr>
          <w:rFonts w:ascii="Times New Roman" w:eastAsia="Times New Roman" w:hAnsi="Times New Roman"/>
          <w:color w:val="000000"/>
          <w:sz w:val="24"/>
          <w:szCs w:val="24"/>
          <w:lang w:eastAsia="fi-FI"/>
        </w:rPr>
        <w:t>ssa edistäneet laajasti aloitteen esille tuomaa nuorten osallisuutta. Kun alkoi vaikuttaa siltä, että lains</w:t>
      </w:r>
      <w:r w:rsidR="00822DD1">
        <w:rPr>
          <w:rFonts w:ascii="Times New Roman" w:eastAsia="Times New Roman" w:hAnsi="Times New Roman"/>
          <w:color w:val="000000"/>
          <w:sz w:val="24"/>
          <w:szCs w:val="24"/>
          <w:lang w:eastAsia="fi-FI"/>
        </w:rPr>
        <w:t xml:space="preserve">äädäntömuutoksella ei saavuteta </w:t>
      </w:r>
      <w:r w:rsidRPr="00F8331E">
        <w:rPr>
          <w:rFonts w:ascii="Times New Roman" w:eastAsia="Times New Roman" w:hAnsi="Times New Roman"/>
          <w:color w:val="000000"/>
          <w:sz w:val="24"/>
          <w:szCs w:val="24"/>
          <w:lang w:eastAsia="fi-FI"/>
        </w:rPr>
        <w:t>vastaavia hyötyjä</w:t>
      </w:r>
      <w:r w:rsidR="00822DD1">
        <w:rPr>
          <w:rFonts w:ascii="Times New Roman" w:eastAsia="Times New Roman" w:hAnsi="Times New Roman"/>
          <w:color w:val="000000"/>
          <w:sz w:val="24"/>
          <w:szCs w:val="24"/>
          <w:lang w:eastAsia="fi-FI"/>
        </w:rPr>
        <w:t>,</w:t>
      </w:r>
      <w:r w:rsidRPr="00F8331E">
        <w:rPr>
          <w:rFonts w:ascii="Times New Roman" w:eastAsia="Times New Roman" w:hAnsi="Times New Roman"/>
          <w:color w:val="000000"/>
          <w:sz w:val="24"/>
          <w:szCs w:val="24"/>
          <w:lang w:eastAsia="fi-FI"/>
        </w:rPr>
        <w:t xml:space="preserve"> olemme antaneet sen odottaa. Taloustilanne seurakunnissa näyttää sil</w:t>
      </w:r>
      <w:r w:rsidR="003521BF" w:rsidRPr="00F8331E">
        <w:rPr>
          <w:rFonts w:ascii="Times New Roman" w:eastAsia="Times New Roman" w:hAnsi="Times New Roman"/>
          <w:color w:val="000000"/>
          <w:sz w:val="24"/>
          <w:szCs w:val="24"/>
          <w:lang w:eastAsia="fi-FI"/>
        </w:rPr>
        <w:t>t</w:t>
      </w:r>
      <w:r w:rsidRPr="00F8331E">
        <w:rPr>
          <w:rFonts w:ascii="Times New Roman" w:eastAsia="Times New Roman" w:hAnsi="Times New Roman"/>
          <w:color w:val="000000"/>
          <w:sz w:val="24"/>
          <w:szCs w:val="24"/>
          <w:lang w:eastAsia="fi-FI"/>
        </w:rPr>
        <w:t xml:space="preserve">ä, että jatkossa uuden </w:t>
      </w:r>
      <w:r w:rsidR="003521BF" w:rsidRPr="00F8331E">
        <w:rPr>
          <w:rFonts w:ascii="Times New Roman" w:eastAsia="Times New Roman" w:hAnsi="Times New Roman"/>
          <w:color w:val="000000"/>
          <w:sz w:val="24"/>
          <w:szCs w:val="24"/>
          <w:lang w:eastAsia="fi-FI"/>
        </w:rPr>
        <w:t xml:space="preserve">erillisen edustuksellisen kuulemisjärjestelmän </w:t>
      </w:r>
      <w:r w:rsidRPr="00F8331E">
        <w:rPr>
          <w:rFonts w:ascii="Times New Roman" w:eastAsia="Times New Roman" w:hAnsi="Times New Roman"/>
          <w:color w:val="000000"/>
          <w:sz w:val="24"/>
          <w:szCs w:val="24"/>
          <w:lang w:eastAsia="fi-FI"/>
        </w:rPr>
        <w:t>luominen seuraku</w:t>
      </w:r>
      <w:r w:rsidR="003521BF" w:rsidRPr="00F8331E">
        <w:rPr>
          <w:rFonts w:ascii="Times New Roman" w:eastAsia="Times New Roman" w:hAnsi="Times New Roman"/>
          <w:color w:val="000000"/>
          <w:sz w:val="24"/>
          <w:szCs w:val="24"/>
          <w:lang w:eastAsia="fi-FI"/>
        </w:rPr>
        <w:t>n</w:t>
      </w:r>
      <w:r w:rsidRPr="00F8331E">
        <w:rPr>
          <w:rFonts w:ascii="Times New Roman" w:eastAsia="Times New Roman" w:hAnsi="Times New Roman"/>
          <w:color w:val="000000"/>
          <w:sz w:val="24"/>
          <w:szCs w:val="24"/>
          <w:lang w:eastAsia="fi-FI"/>
        </w:rPr>
        <w:t>tien hallintoon on vieläkin hankalampaa</w:t>
      </w:r>
      <w:r w:rsidR="003521BF" w:rsidRPr="00F8331E">
        <w:rPr>
          <w:rFonts w:ascii="Times New Roman" w:eastAsia="Times New Roman" w:hAnsi="Times New Roman"/>
          <w:color w:val="000000"/>
          <w:sz w:val="24"/>
          <w:szCs w:val="24"/>
          <w:lang w:eastAsia="fi-FI"/>
        </w:rPr>
        <w:t>. Sen tähden ja yllä mainituista syistä</w:t>
      </w:r>
      <w:r w:rsidRPr="00F8331E">
        <w:rPr>
          <w:rFonts w:ascii="Times New Roman" w:eastAsia="Times New Roman" w:hAnsi="Times New Roman"/>
          <w:color w:val="000000"/>
          <w:sz w:val="24"/>
          <w:szCs w:val="24"/>
          <w:lang w:eastAsia="fi-FI"/>
        </w:rPr>
        <w:t xml:space="preserve"> emme k</w:t>
      </w:r>
      <w:r w:rsidR="003731E7" w:rsidRPr="00F8331E">
        <w:rPr>
          <w:rFonts w:ascii="Times New Roman" w:eastAsia="Times New Roman" w:hAnsi="Times New Roman"/>
          <w:color w:val="000000"/>
          <w:sz w:val="24"/>
          <w:szCs w:val="24"/>
          <w:lang w:eastAsia="fi-FI"/>
        </w:rPr>
        <w:t>irkkohallituksen taholta tule valmistelemaan</w:t>
      </w:r>
      <w:r w:rsidRPr="00F8331E">
        <w:rPr>
          <w:rFonts w:ascii="Times New Roman" w:eastAsia="Times New Roman" w:hAnsi="Times New Roman"/>
          <w:color w:val="000000"/>
          <w:sz w:val="24"/>
          <w:szCs w:val="24"/>
          <w:lang w:eastAsia="fi-FI"/>
        </w:rPr>
        <w:t xml:space="preserve"> sellaisen </w:t>
      </w:r>
      <w:r w:rsidR="003731E7" w:rsidRPr="00F8331E">
        <w:rPr>
          <w:rFonts w:ascii="Times New Roman" w:eastAsia="Times New Roman" w:hAnsi="Times New Roman"/>
          <w:color w:val="000000"/>
          <w:sz w:val="24"/>
          <w:szCs w:val="24"/>
          <w:lang w:eastAsia="fi-FI"/>
        </w:rPr>
        <w:t>toteuttamis</w:t>
      </w:r>
      <w:r w:rsidRPr="00F8331E">
        <w:rPr>
          <w:rFonts w:ascii="Times New Roman" w:eastAsia="Times New Roman" w:hAnsi="Times New Roman"/>
          <w:color w:val="000000"/>
          <w:sz w:val="24"/>
          <w:szCs w:val="24"/>
          <w:lang w:eastAsia="fi-FI"/>
        </w:rPr>
        <w:t>ta</w:t>
      </w:r>
      <w:r w:rsidR="003521BF" w:rsidRPr="00F8331E">
        <w:rPr>
          <w:rFonts w:ascii="Times New Roman" w:eastAsia="Times New Roman" w:hAnsi="Times New Roman"/>
          <w:color w:val="000000"/>
          <w:sz w:val="24"/>
          <w:szCs w:val="24"/>
          <w:lang w:eastAsia="fi-FI"/>
        </w:rPr>
        <w:t xml:space="preserve">. Katsomme, että aloitteen </w:t>
      </w:r>
      <w:r w:rsidR="003731E7" w:rsidRPr="00F8331E">
        <w:rPr>
          <w:rFonts w:ascii="Times New Roman" w:eastAsia="Times New Roman" w:hAnsi="Times New Roman"/>
          <w:color w:val="000000"/>
          <w:sz w:val="24"/>
          <w:szCs w:val="24"/>
          <w:lang w:eastAsia="fi-FI"/>
        </w:rPr>
        <w:t>6</w:t>
      </w:r>
      <w:r w:rsidR="003521BF" w:rsidRPr="00F8331E">
        <w:rPr>
          <w:rFonts w:ascii="Times New Roman" w:eastAsia="Times New Roman" w:hAnsi="Times New Roman"/>
          <w:color w:val="000000"/>
          <w:sz w:val="24"/>
          <w:szCs w:val="24"/>
          <w:lang w:eastAsia="fi-FI"/>
        </w:rPr>
        <w:t>/2009 tavoitteet tulevat parhaiten toteutetuiksi</w:t>
      </w:r>
      <w:r w:rsidRPr="00F8331E">
        <w:rPr>
          <w:rFonts w:ascii="Times New Roman" w:eastAsia="Times New Roman" w:hAnsi="Times New Roman"/>
          <w:color w:val="000000"/>
          <w:sz w:val="24"/>
          <w:szCs w:val="24"/>
          <w:lang w:eastAsia="fi-FI"/>
        </w:rPr>
        <w:t xml:space="preserve"> monipuolisesti </w:t>
      </w:r>
      <w:r w:rsidR="003731E7" w:rsidRPr="00F8331E">
        <w:rPr>
          <w:rFonts w:ascii="Times New Roman" w:eastAsia="Times New Roman" w:hAnsi="Times New Roman"/>
          <w:color w:val="000000"/>
          <w:sz w:val="24"/>
          <w:szCs w:val="24"/>
          <w:lang w:eastAsia="fi-FI"/>
        </w:rPr>
        <w:t xml:space="preserve">toiminnallisina hankkeina </w:t>
      </w:r>
      <w:r w:rsidRPr="00F8331E">
        <w:rPr>
          <w:rFonts w:ascii="Times New Roman" w:eastAsia="Times New Roman" w:hAnsi="Times New Roman"/>
          <w:color w:val="000000"/>
          <w:sz w:val="24"/>
          <w:szCs w:val="24"/>
          <w:lang w:eastAsia="fi-FI"/>
        </w:rPr>
        <w:t>yhdessä yhteistyötahojen kanssa. </w:t>
      </w:r>
    </w:p>
    <w:p w:rsidR="00EF4DC0" w:rsidRPr="00F8331E" w:rsidRDefault="00EF4DC0" w:rsidP="00F8331E">
      <w:pPr>
        <w:spacing w:after="0" w:line="240" w:lineRule="auto"/>
        <w:ind w:left="1304"/>
        <w:jc w:val="both"/>
        <w:rPr>
          <w:rFonts w:ascii="Times New Roman" w:eastAsia="Times New Roman" w:hAnsi="Times New Roman"/>
          <w:color w:val="000000"/>
          <w:sz w:val="24"/>
          <w:szCs w:val="24"/>
          <w:lang w:eastAsia="fi-FI"/>
        </w:rPr>
      </w:pPr>
    </w:p>
    <w:p w:rsidR="00F8331E" w:rsidRDefault="00F8331E" w:rsidP="00F8331E">
      <w:pPr>
        <w:spacing w:after="0" w:line="240" w:lineRule="auto"/>
        <w:ind w:left="1304"/>
        <w:jc w:val="both"/>
        <w:rPr>
          <w:rFonts w:ascii="Times New Roman" w:eastAsia="Times New Roman" w:hAnsi="Times New Roman"/>
          <w:color w:val="000000"/>
          <w:sz w:val="24"/>
          <w:szCs w:val="24"/>
          <w:lang w:eastAsia="fi-FI"/>
        </w:rPr>
      </w:pPr>
    </w:p>
    <w:p w:rsidR="00822DD1" w:rsidRDefault="00822DD1" w:rsidP="00F8331E">
      <w:pPr>
        <w:spacing w:after="0" w:line="240" w:lineRule="auto"/>
        <w:ind w:left="1304"/>
        <w:jc w:val="both"/>
        <w:rPr>
          <w:rFonts w:ascii="Times New Roman" w:eastAsia="Times New Roman" w:hAnsi="Times New Roman"/>
          <w:color w:val="000000"/>
          <w:sz w:val="24"/>
          <w:szCs w:val="24"/>
          <w:lang w:eastAsia="fi-FI"/>
        </w:rPr>
      </w:pPr>
    </w:p>
    <w:p w:rsidR="00F8331E" w:rsidRDefault="00822DD1" w:rsidP="00F8331E">
      <w:pPr>
        <w:spacing w:after="0" w:line="240" w:lineRule="auto"/>
        <w:ind w:left="1304"/>
        <w:jc w:val="both"/>
        <w:rPr>
          <w:rFonts w:ascii="Times New Roman" w:eastAsia="Times New Roman" w:hAnsi="Times New Roman"/>
          <w:color w:val="000000"/>
          <w:sz w:val="24"/>
          <w:szCs w:val="24"/>
          <w:lang w:eastAsia="fi-FI"/>
        </w:rPr>
      </w:pPr>
      <w:r>
        <w:rPr>
          <w:rFonts w:ascii="Times New Roman" w:eastAsia="Times New Roman" w:hAnsi="Times New Roman"/>
          <w:color w:val="000000"/>
          <w:sz w:val="24"/>
          <w:szCs w:val="24"/>
          <w:lang w:eastAsia="fi-FI"/>
        </w:rPr>
        <w:t>Helsingissä 22.4.2014</w:t>
      </w:r>
    </w:p>
    <w:p w:rsidR="00822DD1" w:rsidRDefault="00822DD1" w:rsidP="00F8331E">
      <w:pPr>
        <w:spacing w:after="0" w:line="240" w:lineRule="auto"/>
        <w:ind w:left="1304"/>
        <w:jc w:val="both"/>
        <w:rPr>
          <w:rFonts w:ascii="Times New Roman" w:eastAsia="Times New Roman" w:hAnsi="Times New Roman"/>
          <w:color w:val="000000"/>
          <w:sz w:val="24"/>
          <w:szCs w:val="24"/>
          <w:lang w:eastAsia="fi-FI"/>
        </w:rPr>
      </w:pPr>
    </w:p>
    <w:p w:rsidR="00F8331E" w:rsidRDefault="00F8331E" w:rsidP="00F8331E">
      <w:pPr>
        <w:spacing w:after="0" w:line="240" w:lineRule="auto"/>
        <w:ind w:left="1304"/>
        <w:jc w:val="both"/>
        <w:rPr>
          <w:rFonts w:ascii="Times New Roman" w:eastAsia="Times New Roman" w:hAnsi="Times New Roman"/>
          <w:color w:val="000000"/>
          <w:sz w:val="24"/>
          <w:szCs w:val="24"/>
          <w:lang w:eastAsia="fi-FI"/>
        </w:rPr>
      </w:pPr>
    </w:p>
    <w:p w:rsidR="00F8331E" w:rsidRDefault="00F8331E" w:rsidP="00F8331E">
      <w:pPr>
        <w:spacing w:after="0" w:line="240" w:lineRule="auto"/>
        <w:ind w:left="1304"/>
        <w:jc w:val="both"/>
        <w:rPr>
          <w:rFonts w:ascii="Times New Roman" w:eastAsia="Times New Roman" w:hAnsi="Times New Roman"/>
          <w:color w:val="000000"/>
          <w:sz w:val="24"/>
          <w:szCs w:val="24"/>
          <w:lang w:eastAsia="fi-FI"/>
        </w:rPr>
      </w:pPr>
    </w:p>
    <w:p w:rsidR="00EF4DC0" w:rsidRPr="00F8331E" w:rsidRDefault="00EF4DC0" w:rsidP="00F8331E">
      <w:pPr>
        <w:spacing w:after="0" w:line="240" w:lineRule="auto"/>
        <w:ind w:left="1304"/>
        <w:jc w:val="both"/>
        <w:rPr>
          <w:rFonts w:ascii="Times New Roman" w:eastAsia="Times New Roman" w:hAnsi="Times New Roman"/>
          <w:color w:val="000000"/>
          <w:sz w:val="24"/>
          <w:szCs w:val="24"/>
          <w:lang w:eastAsia="fi-FI"/>
        </w:rPr>
      </w:pPr>
      <w:r w:rsidRPr="00F8331E">
        <w:rPr>
          <w:rFonts w:ascii="Times New Roman" w:eastAsia="Times New Roman" w:hAnsi="Times New Roman"/>
          <w:color w:val="000000"/>
          <w:sz w:val="24"/>
          <w:szCs w:val="24"/>
          <w:lang w:eastAsia="fi-FI"/>
        </w:rPr>
        <w:t xml:space="preserve">Kirkkoneuvos </w:t>
      </w:r>
      <w:r w:rsidRPr="00F8331E">
        <w:rPr>
          <w:rFonts w:ascii="Times New Roman" w:eastAsia="Times New Roman" w:hAnsi="Times New Roman"/>
          <w:color w:val="000000"/>
          <w:sz w:val="24"/>
          <w:szCs w:val="24"/>
          <w:lang w:eastAsia="fi-FI"/>
        </w:rPr>
        <w:tab/>
        <w:t xml:space="preserve">Pekka Huokuna </w:t>
      </w:r>
    </w:p>
    <w:p w:rsidR="0027799F" w:rsidRPr="00F8331E" w:rsidRDefault="0027799F" w:rsidP="00F8331E">
      <w:pPr>
        <w:spacing w:after="0" w:line="240" w:lineRule="auto"/>
        <w:jc w:val="both"/>
        <w:rPr>
          <w:rFonts w:ascii="Times New Roman" w:eastAsia="Times New Roman" w:hAnsi="Times New Roman"/>
          <w:color w:val="000000"/>
          <w:sz w:val="24"/>
          <w:szCs w:val="24"/>
          <w:lang w:eastAsia="fi-FI"/>
        </w:rPr>
      </w:pPr>
    </w:p>
    <w:sectPr w:rsidR="0027799F" w:rsidRPr="00F8331E" w:rsidSect="00F8331E">
      <w:headerReference w:type="default" r:id="rId6"/>
      <w:pgSz w:w="11906" w:h="16838"/>
      <w:pgMar w:top="737" w:right="1304" w:bottom="130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C99" w:rsidRDefault="00961C99" w:rsidP="00DE2DFC">
      <w:pPr>
        <w:spacing w:after="0" w:line="240" w:lineRule="auto"/>
      </w:pPr>
      <w:r>
        <w:separator/>
      </w:r>
    </w:p>
  </w:endnote>
  <w:endnote w:type="continuationSeparator" w:id="0">
    <w:p w:rsidR="00961C99" w:rsidRDefault="00961C99" w:rsidP="00DE2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C99" w:rsidRDefault="00961C99" w:rsidP="00DE2DFC">
      <w:pPr>
        <w:spacing w:after="0" w:line="240" w:lineRule="auto"/>
      </w:pPr>
      <w:r>
        <w:separator/>
      </w:r>
    </w:p>
  </w:footnote>
  <w:footnote w:type="continuationSeparator" w:id="0">
    <w:p w:rsidR="00961C99" w:rsidRDefault="00961C99" w:rsidP="00DE2D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31E" w:rsidRDefault="00F8331E">
    <w:pPr>
      <w:pStyle w:val="Yltunniste"/>
      <w:jc w:val="center"/>
    </w:pPr>
    <w:r>
      <w:fldChar w:fldCharType="begin"/>
    </w:r>
    <w:r>
      <w:instrText>PAGE   \* MERGEFORMAT</w:instrText>
    </w:r>
    <w:r>
      <w:fldChar w:fldCharType="separate"/>
    </w:r>
    <w:r w:rsidR="007D6E0A">
      <w:rPr>
        <w:noProof/>
      </w:rPr>
      <w:t>3</w:t>
    </w:r>
    <w:r>
      <w:fldChar w:fldCharType="end"/>
    </w:r>
  </w:p>
  <w:p w:rsidR="00822DD1" w:rsidRDefault="00822DD1">
    <w:pPr>
      <w:pStyle w:val="Yltunniste"/>
      <w:jc w:val="center"/>
    </w:pPr>
  </w:p>
  <w:p w:rsidR="00822DD1" w:rsidRDefault="00822DD1">
    <w:pPr>
      <w:pStyle w:val="Yltunniste"/>
      <w:jc w:val="center"/>
    </w:pPr>
  </w:p>
  <w:p w:rsidR="00F8331E" w:rsidRDefault="00F8331E">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99F"/>
    <w:rsid w:val="001B19F0"/>
    <w:rsid w:val="001B596A"/>
    <w:rsid w:val="00224789"/>
    <w:rsid w:val="0027799F"/>
    <w:rsid w:val="003521BF"/>
    <w:rsid w:val="003731E7"/>
    <w:rsid w:val="00415C8D"/>
    <w:rsid w:val="004D0F56"/>
    <w:rsid w:val="006C5A73"/>
    <w:rsid w:val="00754DD1"/>
    <w:rsid w:val="00787503"/>
    <w:rsid w:val="007D6E0A"/>
    <w:rsid w:val="00822DD1"/>
    <w:rsid w:val="00846581"/>
    <w:rsid w:val="00961C99"/>
    <w:rsid w:val="009D46B6"/>
    <w:rsid w:val="00B971CA"/>
    <w:rsid w:val="00D43B2A"/>
    <w:rsid w:val="00DE2DFC"/>
    <w:rsid w:val="00DF485D"/>
    <w:rsid w:val="00EF4DC0"/>
    <w:rsid w:val="00F8331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1F7FE-A49C-4556-9008-B04B582E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pPr>
      <w:spacing w:after="160" w:line="259" w:lineRule="auto"/>
    </w:pPr>
    <w:rPr>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DE2DF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E2DFC"/>
  </w:style>
  <w:style w:type="paragraph" w:styleId="Alatunniste">
    <w:name w:val="footer"/>
    <w:basedOn w:val="Normaali"/>
    <w:link w:val="AlatunnisteChar"/>
    <w:uiPriority w:val="99"/>
    <w:unhideWhenUsed/>
    <w:rsid w:val="00DE2DF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E2DFC"/>
  </w:style>
  <w:style w:type="paragraph" w:styleId="Seliteteksti">
    <w:name w:val="Balloon Text"/>
    <w:basedOn w:val="Normaali"/>
    <w:link w:val="SelitetekstiChar"/>
    <w:uiPriority w:val="99"/>
    <w:semiHidden/>
    <w:unhideWhenUsed/>
    <w:rsid w:val="00754DD1"/>
    <w:pPr>
      <w:spacing w:after="0" w:line="240" w:lineRule="auto"/>
    </w:pPr>
    <w:rPr>
      <w:rFonts w:ascii="Segoe UI" w:hAnsi="Segoe UI" w:cs="Segoe UI"/>
      <w:sz w:val="18"/>
      <w:szCs w:val="18"/>
    </w:rPr>
  </w:style>
  <w:style w:type="character" w:customStyle="1" w:styleId="SelitetekstiChar">
    <w:name w:val="Seliteteksti Char"/>
    <w:link w:val="Seliteteksti"/>
    <w:uiPriority w:val="99"/>
    <w:semiHidden/>
    <w:rsid w:val="00754D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819382">
      <w:bodyDiv w:val="1"/>
      <w:marLeft w:val="0"/>
      <w:marRight w:val="0"/>
      <w:marTop w:val="0"/>
      <w:marBottom w:val="0"/>
      <w:divBdr>
        <w:top w:val="none" w:sz="0" w:space="0" w:color="auto"/>
        <w:left w:val="none" w:sz="0" w:space="0" w:color="auto"/>
        <w:bottom w:val="none" w:sz="0" w:space="0" w:color="auto"/>
        <w:right w:val="none" w:sz="0" w:space="0" w:color="auto"/>
      </w:divBdr>
      <w:divsChild>
        <w:div w:id="2020621131">
          <w:marLeft w:val="0"/>
          <w:marRight w:val="0"/>
          <w:marTop w:val="0"/>
          <w:marBottom w:val="0"/>
          <w:divBdr>
            <w:top w:val="none" w:sz="0" w:space="0" w:color="auto"/>
            <w:left w:val="none" w:sz="0" w:space="0" w:color="auto"/>
            <w:bottom w:val="none" w:sz="0" w:space="0" w:color="auto"/>
            <w:right w:val="none" w:sz="0" w:space="0" w:color="auto"/>
          </w:divBdr>
          <w:divsChild>
            <w:div w:id="12998819">
              <w:marLeft w:val="0"/>
              <w:marRight w:val="0"/>
              <w:marTop w:val="0"/>
              <w:marBottom w:val="0"/>
              <w:divBdr>
                <w:top w:val="none" w:sz="0" w:space="0" w:color="auto"/>
                <w:left w:val="none" w:sz="0" w:space="0" w:color="auto"/>
                <w:bottom w:val="none" w:sz="0" w:space="0" w:color="auto"/>
                <w:right w:val="none" w:sz="0" w:space="0" w:color="auto"/>
              </w:divBdr>
            </w:div>
            <w:div w:id="25718287">
              <w:marLeft w:val="0"/>
              <w:marRight w:val="0"/>
              <w:marTop w:val="0"/>
              <w:marBottom w:val="0"/>
              <w:divBdr>
                <w:top w:val="none" w:sz="0" w:space="0" w:color="auto"/>
                <w:left w:val="none" w:sz="0" w:space="0" w:color="auto"/>
                <w:bottom w:val="none" w:sz="0" w:space="0" w:color="auto"/>
                <w:right w:val="none" w:sz="0" w:space="0" w:color="auto"/>
              </w:divBdr>
            </w:div>
            <w:div w:id="92092517">
              <w:marLeft w:val="0"/>
              <w:marRight w:val="0"/>
              <w:marTop w:val="0"/>
              <w:marBottom w:val="0"/>
              <w:divBdr>
                <w:top w:val="none" w:sz="0" w:space="0" w:color="auto"/>
                <w:left w:val="none" w:sz="0" w:space="0" w:color="auto"/>
                <w:bottom w:val="none" w:sz="0" w:space="0" w:color="auto"/>
                <w:right w:val="none" w:sz="0" w:space="0" w:color="auto"/>
              </w:divBdr>
            </w:div>
            <w:div w:id="107241848">
              <w:marLeft w:val="0"/>
              <w:marRight w:val="0"/>
              <w:marTop w:val="0"/>
              <w:marBottom w:val="0"/>
              <w:divBdr>
                <w:top w:val="none" w:sz="0" w:space="0" w:color="auto"/>
                <w:left w:val="none" w:sz="0" w:space="0" w:color="auto"/>
                <w:bottom w:val="none" w:sz="0" w:space="0" w:color="auto"/>
                <w:right w:val="none" w:sz="0" w:space="0" w:color="auto"/>
              </w:divBdr>
            </w:div>
            <w:div w:id="292836360">
              <w:marLeft w:val="0"/>
              <w:marRight w:val="0"/>
              <w:marTop w:val="0"/>
              <w:marBottom w:val="0"/>
              <w:divBdr>
                <w:top w:val="none" w:sz="0" w:space="0" w:color="auto"/>
                <w:left w:val="none" w:sz="0" w:space="0" w:color="auto"/>
                <w:bottom w:val="none" w:sz="0" w:space="0" w:color="auto"/>
                <w:right w:val="none" w:sz="0" w:space="0" w:color="auto"/>
              </w:divBdr>
            </w:div>
            <w:div w:id="385417969">
              <w:marLeft w:val="0"/>
              <w:marRight w:val="0"/>
              <w:marTop w:val="0"/>
              <w:marBottom w:val="0"/>
              <w:divBdr>
                <w:top w:val="none" w:sz="0" w:space="0" w:color="auto"/>
                <w:left w:val="none" w:sz="0" w:space="0" w:color="auto"/>
                <w:bottom w:val="none" w:sz="0" w:space="0" w:color="auto"/>
                <w:right w:val="none" w:sz="0" w:space="0" w:color="auto"/>
              </w:divBdr>
            </w:div>
            <w:div w:id="508522796">
              <w:marLeft w:val="0"/>
              <w:marRight w:val="0"/>
              <w:marTop w:val="0"/>
              <w:marBottom w:val="0"/>
              <w:divBdr>
                <w:top w:val="none" w:sz="0" w:space="0" w:color="auto"/>
                <w:left w:val="none" w:sz="0" w:space="0" w:color="auto"/>
                <w:bottom w:val="none" w:sz="0" w:space="0" w:color="auto"/>
                <w:right w:val="none" w:sz="0" w:space="0" w:color="auto"/>
              </w:divBdr>
            </w:div>
            <w:div w:id="717627789">
              <w:marLeft w:val="0"/>
              <w:marRight w:val="0"/>
              <w:marTop w:val="0"/>
              <w:marBottom w:val="0"/>
              <w:divBdr>
                <w:top w:val="none" w:sz="0" w:space="0" w:color="auto"/>
                <w:left w:val="none" w:sz="0" w:space="0" w:color="auto"/>
                <w:bottom w:val="none" w:sz="0" w:space="0" w:color="auto"/>
                <w:right w:val="none" w:sz="0" w:space="0" w:color="auto"/>
              </w:divBdr>
            </w:div>
            <w:div w:id="769357709">
              <w:marLeft w:val="0"/>
              <w:marRight w:val="0"/>
              <w:marTop w:val="0"/>
              <w:marBottom w:val="0"/>
              <w:divBdr>
                <w:top w:val="none" w:sz="0" w:space="0" w:color="auto"/>
                <w:left w:val="none" w:sz="0" w:space="0" w:color="auto"/>
                <w:bottom w:val="none" w:sz="0" w:space="0" w:color="auto"/>
                <w:right w:val="none" w:sz="0" w:space="0" w:color="auto"/>
              </w:divBdr>
            </w:div>
            <w:div w:id="959994362">
              <w:marLeft w:val="0"/>
              <w:marRight w:val="0"/>
              <w:marTop w:val="0"/>
              <w:marBottom w:val="0"/>
              <w:divBdr>
                <w:top w:val="none" w:sz="0" w:space="0" w:color="auto"/>
                <w:left w:val="none" w:sz="0" w:space="0" w:color="auto"/>
                <w:bottom w:val="none" w:sz="0" w:space="0" w:color="auto"/>
                <w:right w:val="none" w:sz="0" w:space="0" w:color="auto"/>
              </w:divBdr>
            </w:div>
            <w:div w:id="1007100977">
              <w:marLeft w:val="0"/>
              <w:marRight w:val="0"/>
              <w:marTop w:val="0"/>
              <w:marBottom w:val="0"/>
              <w:divBdr>
                <w:top w:val="none" w:sz="0" w:space="0" w:color="auto"/>
                <w:left w:val="none" w:sz="0" w:space="0" w:color="auto"/>
                <w:bottom w:val="none" w:sz="0" w:space="0" w:color="auto"/>
                <w:right w:val="none" w:sz="0" w:space="0" w:color="auto"/>
              </w:divBdr>
            </w:div>
            <w:div w:id="1107968108">
              <w:marLeft w:val="0"/>
              <w:marRight w:val="0"/>
              <w:marTop w:val="0"/>
              <w:marBottom w:val="0"/>
              <w:divBdr>
                <w:top w:val="none" w:sz="0" w:space="0" w:color="auto"/>
                <w:left w:val="none" w:sz="0" w:space="0" w:color="auto"/>
                <w:bottom w:val="none" w:sz="0" w:space="0" w:color="auto"/>
                <w:right w:val="none" w:sz="0" w:space="0" w:color="auto"/>
              </w:divBdr>
            </w:div>
            <w:div w:id="1145972338">
              <w:marLeft w:val="0"/>
              <w:marRight w:val="0"/>
              <w:marTop w:val="0"/>
              <w:marBottom w:val="0"/>
              <w:divBdr>
                <w:top w:val="none" w:sz="0" w:space="0" w:color="auto"/>
                <w:left w:val="none" w:sz="0" w:space="0" w:color="auto"/>
                <w:bottom w:val="none" w:sz="0" w:space="0" w:color="auto"/>
                <w:right w:val="none" w:sz="0" w:space="0" w:color="auto"/>
              </w:divBdr>
            </w:div>
            <w:div w:id="1227496234">
              <w:marLeft w:val="0"/>
              <w:marRight w:val="0"/>
              <w:marTop w:val="0"/>
              <w:marBottom w:val="0"/>
              <w:divBdr>
                <w:top w:val="none" w:sz="0" w:space="0" w:color="auto"/>
                <w:left w:val="none" w:sz="0" w:space="0" w:color="auto"/>
                <w:bottom w:val="none" w:sz="0" w:space="0" w:color="auto"/>
                <w:right w:val="none" w:sz="0" w:space="0" w:color="auto"/>
              </w:divBdr>
            </w:div>
            <w:div w:id="1386219148">
              <w:marLeft w:val="0"/>
              <w:marRight w:val="0"/>
              <w:marTop w:val="0"/>
              <w:marBottom w:val="0"/>
              <w:divBdr>
                <w:top w:val="none" w:sz="0" w:space="0" w:color="auto"/>
                <w:left w:val="none" w:sz="0" w:space="0" w:color="auto"/>
                <w:bottom w:val="none" w:sz="0" w:space="0" w:color="auto"/>
                <w:right w:val="none" w:sz="0" w:space="0" w:color="auto"/>
              </w:divBdr>
            </w:div>
            <w:div w:id="1408117656">
              <w:marLeft w:val="0"/>
              <w:marRight w:val="0"/>
              <w:marTop w:val="0"/>
              <w:marBottom w:val="0"/>
              <w:divBdr>
                <w:top w:val="none" w:sz="0" w:space="0" w:color="auto"/>
                <w:left w:val="none" w:sz="0" w:space="0" w:color="auto"/>
                <w:bottom w:val="none" w:sz="0" w:space="0" w:color="auto"/>
                <w:right w:val="none" w:sz="0" w:space="0" w:color="auto"/>
              </w:divBdr>
            </w:div>
            <w:div w:id="1781143998">
              <w:marLeft w:val="0"/>
              <w:marRight w:val="0"/>
              <w:marTop w:val="0"/>
              <w:marBottom w:val="0"/>
              <w:divBdr>
                <w:top w:val="none" w:sz="0" w:space="0" w:color="auto"/>
                <w:left w:val="none" w:sz="0" w:space="0" w:color="auto"/>
                <w:bottom w:val="none" w:sz="0" w:space="0" w:color="auto"/>
                <w:right w:val="none" w:sz="0" w:space="0" w:color="auto"/>
              </w:divBdr>
            </w:div>
            <w:div w:id="1822387141">
              <w:marLeft w:val="0"/>
              <w:marRight w:val="0"/>
              <w:marTop w:val="0"/>
              <w:marBottom w:val="0"/>
              <w:divBdr>
                <w:top w:val="none" w:sz="0" w:space="0" w:color="auto"/>
                <w:left w:val="none" w:sz="0" w:space="0" w:color="auto"/>
                <w:bottom w:val="none" w:sz="0" w:space="0" w:color="auto"/>
                <w:right w:val="none" w:sz="0" w:space="0" w:color="auto"/>
              </w:divBdr>
            </w:div>
            <w:div w:id="1843741745">
              <w:marLeft w:val="0"/>
              <w:marRight w:val="0"/>
              <w:marTop w:val="0"/>
              <w:marBottom w:val="0"/>
              <w:divBdr>
                <w:top w:val="none" w:sz="0" w:space="0" w:color="auto"/>
                <w:left w:val="none" w:sz="0" w:space="0" w:color="auto"/>
                <w:bottom w:val="none" w:sz="0" w:space="0" w:color="auto"/>
                <w:right w:val="none" w:sz="0" w:space="0" w:color="auto"/>
              </w:divBdr>
            </w:div>
            <w:div w:id="185153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3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714</Words>
  <Characters>5792</Characters>
  <Application>Microsoft Office Word</Application>
  <DocSecurity>0</DocSecurity>
  <Lines>48</Lines>
  <Paragraphs>12</Paragraphs>
  <ScaleCrop>false</ScaleCrop>
  <HeadingPairs>
    <vt:vector size="2" baseType="variant">
      <vt:variant>
        <vt:lpstr>Otsikko</vt:lpstr>
      </vt:variant>
      <vt:variant>
        <vt:i4>1</vt:i4>
      </vt:variant>
    </vt:vector>
  </HeadingPairs>
  <TitlesOfParts>
    <vt:vector size="1" baseType="lpstr">
      <vt:lpstr/>
    </vt:vector>
  </TitlesOfParts>
  <Company>Kirkon keskusrahasto</Company>
  <LinksUpToDate>false</LinksUpToDate>
  <CharactersWithSpaces>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Huokuna Pekka</dc:creator>
  <cp:keywords/>
  <dc:description/>
  <cp:lastModifiedBy>Aarnio-Jääskeläinen Liisa (Kirkkohallitus)</cp:lastModifiedBy>
  <cp:revision>3</cp:revision>
  <cp:lastPrinted>2014-04-22T06:41:00Z</cp:lastPrinted>
  <dcterms:created xsi:type="dcterms:W3CDTF">2014-04-22T12:47:00Z</dcterms:created>
  <dcterms:modified xsi:type="dcterms:W3CDTF">2014-04-23T06:37:00Z</dcterms:modified>
</cp:coreProperties>
</file>